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CB61ED" w:rsidRPr="00570FB8" w:rsidRDefault="005C4CBE" w:rsidP="00CB61ED">
            <w:pPr>
              <w:rPr>
                <w:rFonts w:ascii="Times New Roman" w:hAnsi="Times New Roman" w:cs="Times New Roman"/>
                <w:sz w:val="24"/>
                <w:szCs w:val="24"/>
              </w:rPr>
            </w:pPr>
            <w:r>
              <w:rPr>
                <w:rFonts w:ascii="Times New Roman" w:hAnsi="Times New Roman" w:cs="Times New Roman"/>
                <w:b/>
                <w:sz w:val="24"/>
                <w:szCs w:val="24"/>
              </w:rPr>
              <w:t>Teacher:</w:t>
            </w:r>
            <w:r w:rsidR="00172537">
              <w:rPr>
                <w:rFonts w:ascii="Times New Roman" w:hAnsi="Times New Roman" w:cs="Times New Roman"/>
                <w:b/>
                <w:sz w:val="24"/>
                <w:szCs w:val="24"/>
              </w:rPr>
              <w:t xml:space="preserve"> </w:t>
            </w:r>
            <w:r w:rsidR="00CB61ED">
              <w:rPr>
                <w:rFonts w:ascii="Times New Roman" w:hAnsi="Times New Roman" w:cs="Times New Roman"/>
                <w:b/>
                <w:sz w:val="24"/>
                <w:szCs w:val="24"/>
              </w:rPr>
              <w:t xml:space="preserve">Walker, </w:t>
            </w:r>
            <w:proofErr w:type="spellStart"/>
            <w:r w:rsidR="00CB61ED">
              <w:rPr>
                <w:rFonts w:ascii="Times New Roman" w:hAnsi="Times New Roman" w:cs="Times New Roman"/>
                <w:b/>
                <w:sz w:val="24"/>
                <w:szCs w:val="24"/>
              </w:rPr>
              <w:t>Bartsch</w:t>
            </w:r>
            <w:proofErr w:type="spellEnd"/>
            <w:r w:rsidR="00CB61ED">
              <w:rPr>
                <w:rFonts w:ascii="Times New Roman" w:hAnsi="Times New Roman" w:cs="Times New Roman"/>
                <w:b/>
                <w:sz w:val="24"/>
                <w:szCs w:val="24"/>
              </w:rPr>
              <w:t xml:space="preserve">, Ferrell, Edwards, Murphy-Justice, Noyes, Morris, </w:t>
            </w:r>
            <w:proofErr w:type="spellStart"/>
            <w:r w:rsidR="00CB61ED">
              <w:rPr>
                <w:rFonts w:ascii="Times New Roman" w:hAnsi="Times New Roman" w:cs="Times New Roman"/>
                <w:b/>
                <w:sz w:val="24"/>
                <w:szCs w:val="24"/>
              </w:rPr>
              <w:t>Tickerhoff</w:t>
            </w:r>
            <w:proofErr w:type="spellEnd"/>
          </w:p>
          <w:p w:rsidR="005C4CBE" w:rsidRPr="00570FB8" w:rsidRDefault="005C4CBE" w:rsidP="00C92D93">
            <w:pPr>
              <w:rPr>
                <w:rFonts w:ascii="Times New Roman" w:hAnsi="Times New Roman" w:cs="Times New Roman"/>
                <w:sz w:val="24"/>
                <w:szCs w:val="24"/>
              </w:rPr>
            </w:pP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172537">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35AE8">
              <w:rPr>
                <w:rFonts w:ascii="Times New Roman" w:hAnsi="Times New Roman" w:cs="Times New Roman"/>
                <w:sz w:val="24"/>
                <w:szCs w:val="24"/>
              </w:rPr>
              <w:t>8/31/2012 – 9/5/2012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172537">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172537">
              <w:rPr>
                <w:rFonts w:ascii="Times New Roman" w:hAnsi="Times New Roman" w:cs="Times New Roman"/>
                <w:b/>
                <w:sz w:val="24"/>
                <w:szCs w:val="24"/>
              </w:rPr>
              <w:t xml:space="preserve"> </w:t>
            </w:r>
            <w:r w:rsidR="00935AE8">
              <w:rPr>
                <w:rFonts w:ascii="Times New Roman" w:hAnsi="Times New Roman" w:cs="Times New Roman"/>
                <w:b/>
                <w:sz w:val="24"/>
                <w:szCs w:val="24"/>
              </w:rPr>
              <w:t>Task Two – T-Chart</w:t>
            </w:r>
          </w:p>
        </w:tc>
      </w:tr>
      <w:tr w:rsidR="008C13D7" w:rsidTr="00FE7398">
        <w:trPr>
          <w:trHeight w:val="737"/>
        </w:trPr>
        <w:tc>
          <w:tcPr>
            <w:tcW w:w="11016" w:type="dxa"/>
            <w:gridSpan w:val="6"/>
          </w:tcPr>
          <w:p w:rsidR="00F9051F" w:rsidRDefault="008C13D7" w:rsidP="00F9051F">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F9051F" w:rsidRDefault="00F9051F" w:rsidP="00F9051F">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7B1F27" w:rsidRPr="008C13D7" w:rsidRDefault="007B1F27" w:rsidP="002B14D3">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E4548C" w:rsidRDefault="00E4548C" w:rsidP="00E4548C">
            <w:pPr>
              <w:rPr>
                <w:rFonts w:ascii="Times New Roman" w:hAnsi="Times New Roman" w:cs="Times New Roman"/>
                <w:b/>
                <w:sz w:val="24"/>
                <w:szCs w:val="24"/>
              </w:rPr>
            </w:pPr>
          </w:p>
          <w:p w:rsidR="00E4548C" w:rsidRDefault="004157C2" w:rsidP="004157C2">
            <w:pPr>
              <w:jc w:val="center"/>
              <w:rPr>
                <w:rFonts w:ascii="Times New Roman" w:hAnsi="Times New Roman" w:cs="Times New Roman"/>
                <w:b/>
                <w:sz w:val="24"/>
                <w:szCs w:val="24"/>
              </w:rPr>
            </w:pPr>
            <w:r>
              <w:rPr>
                <w:rFonts w:ascii="Times New Roman" w:hAnsi="Times New Roman" w:cs="Times New Roman"/>
                <w:b/>
                <w:sz w:val="24"/>
                <w:szCs w:val="24"/>
              </w:rPr>
              <w:t>Task 2 Checklist and Rubric (link in GEMS)</w:t>
            </w:r>
          </w:p>
          <w:p w:rsidR="00E4548C" w:rsidRPr="0004685E" w:rsidRDefault="00E4548C" w:rsidP="00E4548C">
            <w:pPr>
              <w:jc w:val="center"/>
              <w:rPr>
                <w:rFonts w:ascii="Times New Roman" w:hAnsi="Times New Roman" w:cs="Times New Roman"/>
                <w:b/>
                <w:sz w:val="24"/>
                <w:szCs w:val="24"/>
              </w:rPr>
            </w:pPr>
            <w:proofErr w:type="spellStart"/>
            <w:r>
              <w:rPr>
                <w:rFonts w:ascii="Times New Roman" w:hAnsi="Times New Roman" w:cs="Times New Roman"/>
                <w:b/>
                <w:sz w:val="24"/>
                <w:szCs w:val="24"/>
                <w:u w:val="single"/>
              </w:rPr>
              <w:t>Wemberly</w:t>
            </w:r>
            <w:proofErr w:type="spellEnd"/>
            <w:r>
              <w:rPr>
                <w:rFonts w:ascii="Times New Roman" w:hAnsi="Times New Roman" w:cs="Times New Roman"/>
                <w:b/>
                <w:sz w:val="24"/>
                <w:szCs w:val="24"/>
                <w:u w:val="single"/>
              </w:rPr>
              <w:t xml:space="preserve"> Worried</w:t>
            </w:r>
            <w:r>
              <w:rPr>
                <w:rFonts w:ascii="Times New Roman" w:hAnsi="Times New Roman" w:cs="Times New Roman"/>
                <w:b/>
                <w:sz w:val="24"/>
                <w:szCs w:val="24"/>
              </w:rPr>
              <w:t xml:space="preserve"> by Kevin </w:t>
            </w:r>
            <w:proofErr w:type="spellStart"/>
            <w:r>
              <w:rPr>
                <w:rFonts w:ascii="Times New Roman" w:hAnsi="Times New Roman" w:cs="Times New Roman"/>
                <w:b/>
                <w:sz w:val="24"/>
                <w:szCs w:val="24"/>
              </w:rPr>
              <w:t>Henkes</w:t>
            </w:r>
            <w:proofErr w:type="spellEnd"/>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u w:val="single"/>
              </w:rPr>
              <w:t>Chrysanthemum</w:t>
            </w:r>
            <w:r>
              <w:rPr>
                <w:rFonts w:ascii="Times New Roman" w:hAnsi="Times New Roman" w:cs="Times New Roman"/>
                <w:b/>
                <w:sz w:val="24"/>
                <w:szCs w:val="24"/>
              </w:rPr>
              <w:t xml:space="preserve"> by Kevin </w:t>
            </w:r>
            <w:proofErr w:type="spellStart"/>
            <w:r>
              <w:rPr>
                <w:rFonts w:ascii="Times New Roman" w:hAnsi="Times New Roman" w:cs="Times New Roman"/>
                <w:b/>
                <w:sz w:val="24"/>
                <w:szCs w:val="24"/>
              </w:rPr>
              <w:t>Henkes</w:t>
            </w:r>
            <w:proofErr w:type="spellEnd"/>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u w:val="single"/>
              </w:rPr>
              <w:t>The Story of Ruby Bridges</w:t>
            </w:r>
            <w:r>
              <w:rPr>
                <w:rFonts w:ascii="Times New Roman" w:hAnsi="Times New Roman" w:cs="Times New Roman"/>
                <w:b/>
                <w:sz w:val="24"/>
                <w:szCs w:val="24"/>
              </w:rPr>
              <w:t xml:space="preserve"> by Robert Coles</w:t>
            </w:r>
          </w:p>
          <w:p w:rsidR="00E4548C" w:rsidRDefault="00E4548C" w:rsidP="00E4548C">
            <w:pPr>
              <w:jc w:val="center"/>
              <w:rPr>
                <w:rFonts w:ascii="Times New Roman" w:eastAsia="MS Mincho" w:hAnsi="Times New Roman" w:cs="Times New Roman"/>
                <w:b/>
                <w:sz w:val="24"/>
                <w:szCs w:val="20"/>
              </w:rPr>
            </w:pPr>
            <w:r>
              <w:rPr>
                <w:rFonts w:ascii="Times New Roman" w:eastAsia="MS Mincho" w:hAnsi="Times New Roman" w:cs="Times New Roman"/>
                <w:b/>
                <w:sz w:val="24"/>
                <w:szCs w:val="20"/>
                <w:u w:val="single"/>
              </w:rPr>
              <w:t>A Chair For My Mother</w:t>
            </w:r>
            <w:r>
              <w:rPr>
                <w:rFonts w:ascii="Times New Roman" w:eastAsia="MS Mincho" w:hAnsi="Times New Roman" w:cs="Times New Roman"/>
                <w:b/>
                <w:sz w:val="24"/>
                <w:szCs w:val="20"/>
              </w:rPr>
              <w:t xml:space="preserve"> by Vera B. Williams</w:t>
            </w:r>
          </w:p>
          <w:p w:rsidR="009B279E" w:rsidRPr="00E4548C" w:rsidRDefault="009B279E" w:rsidP="00E4548C">
            <w:pPr>
              <w:jc w:val="center"/>
              <w:rPr>
                <w:rFonts w:ascii="Times New Roman" w:hAnsi="Times New Roman" w:cs="Times New Roman"/>
                <w:b/>
                <w:sz w:val="24"/>
                <w:szCs w:val="24"/>
              </w:rPr>
            </w:pPr>
            <w:r>
              <w:rPr>
                <w:rFonts w:ascii="Times New Roman" w:eastAsia="MS Mincho" w:hAnsi="Times New Roman" w:cs="Times New Roman"/>
                <w:b/>
                <w:sz w:val="24"/>
                <w:szCs w:val="20"/>
              </w:rPr>
              <w:t>Phonics Songs and Rhymes Chart</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Story Map anchor map</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T-Chart anchor map</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Decodable Reader #2 (Ike and Ace)</w:t>
            </w:r>
          </w:p>
          <w:p w:rsidR="00FC5BCA" w:rsidRDefault="00FC5BCA" w:rsidP="00E4548C">
            <w:pPr>
              <w:jc w:val="center"/>
              <w:rPr>
                <w:rFonts w:ascii="Times New Roman" w:hAnsi="Times New Roman" w:cs="Times New Roman"/>
                <w:b/>
                <w:sz w:val="24"/>
                <w:szCs w:val="24"/>
              </w:rPr>
            </w:pPr>
            <w:r>
              <w:rPr>
                <w:rFonts w:ascii="Times New Roman" w:hAnsi="Times New Roman" w:cs="Times New Roman"/>
                <w:b/>
                <w:sz w:val="24"/>
                <w:szCs w:val="24"/>
              </w:rPr>
              <w:t>Student Keyboards</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Paper</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Pencils</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Chart Paper</w:t>
            </w:r>
          </w:p>
          <w:p w:rsidR="00E4548C" w:rsidRDefault="00E4548C" w:rsidP="00E4548C">
            <w:pPr>
              <w:jc w:val="center"/>
              <w:rPr>
                <w:rFonts w:ascii="Times New Roman" w:hAnsi="Times New Roman" w:cs="Times New Roman"/>
                <w:b/>
                <w:sz w:val="24"/>
                <w:szCs w:val="24"/>
              </w:rPr>
            </w:pPr>
            <w:r>
              <w:rPr>
                <w:rFonts w:ascii="Times New Roman" w:hAnsi="Times New Roman" w:cs="Times New Roman"/>
                <w:b/>
                <w:sz w:val="24"/>
                <w:szCs w:val="24"/>
              </w:rPr>
              <w:t>Markers</w:t>
            </w:r>
          </w:p>
          <w:p w:rsidR="00EF4BCA" w:rsidRDefault="00EF4BCA" w:rsidP="00E4548C">
            <w:pPr>
              <w:jc w:val="center"/>
              <w:rPr>
                <w:rFonts w:ascii="Times New Roman" w:hAnsi="Times New Roman" w:cs="Times New Roman"/>
                <w:sz w:val="24"/>
                <w:szCs w:val="24"/>
              </w:rPr>
            </w:pPr>
            <w:r>
              <w:rPr>
                <w:rFonts w:ascii="Times New Roman" w:hAnsi="Times New Roman" w:cs="Times New Roman"/>
                <w:b/>
                <w:sz w:val="24"/>
                <w:szCs w:val="24"/>
                <w:u w:val="single"/>
              </w:rPr>
              <w:t>All Sorts of Sorts</w:t>
            </w:r>
          </w:p>
          <w:p w:rsidR="00EF4BCA" w:rsidRDefault="00EF4BCA" w:rsidP="00E4548C">
            <w:pPr>
              <w:jc w:val="center"/>
              <w:rPr>
                <w:rFonts w:ascii="Times New Roman" w:hAnsi="Times New Roman" w:cs="Times New Roman"/>
                <w:b/>
                <w:sz w:val="24"/>
                <w:szCs w:val="24"/>
                <w:u w:val="single"/>
              </w:rPr>
            </w:pPr>
            <w:r>
              <w:rPr>
                <w:rFonts w:ascii="Times New Roman" w:hAnsi="Times New Roman" w:cs="Times New Roman"/>
                <w:b/>
                <w:sz w:val="24"/>
                <w:szCs w:val="24"/>
                <w:u w:val="single"/>
              </w:rPr>
              <w:t>Words their Way</w:t>
            </w:r>
          </w:p>
          <w:bookmarkStart w:id="0" w:name="_MON_1399885147"/>
          <w:bookmarkEnd w:id="0"/>
          <w:p w:rsidR="00E65456" w:rsidRDefault="004116A2" w:rsidP="00E4548C">
            <w:pPr>
              <w:jc w:val="center"/>
              <w:rPr>
                <w:rFonts w:ascii="Times New Roman" w:hAnsi="Times New Roman" w:cs="Times New Roman"/>
                <w:b/>
                <w:sz w:val="24"/>
                <w:szCs w:val="24"/>
              </w:rPr>
            </w:pPr>
            <w: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15pt;height:49.7pt" o:ole="">
                  <v:imagedata r:id="rId11" o:title=""/>
                </v:shape>
                <o:OLEObject Type="Embed" ProgID="Word.Document.8" ShapeID="_x0000_i1025" DrawAspect="Icon" ObjectID="_1402393161" r:id="rId12">
                  <o:FieldCodes>\s</o:FieldCodes>
                </o:OLEObject>
              </w:object>
            </w:r>
            <w:bookmarkStart w:id="1" w:name="_MON_1402313189"/>
            <w:bookmarkEnd w:id="1"/>
            <w:r w:rsidR="00E65456" w:rsidRPr="00E65456">
              <w:rPr>
                <w:rFonts w:ascii="Times New Roman" w:hAnsi="Times New Roman" w:cs="Times New Roman"/>
                <w:b/>
                <w:sz w:val="24"/>
                <w:szCs w:val="24"/>
              </w:rPr>
              <w:object w:dxaOrig="1533" w:dyaOrig="973">
                <v:shape id="_x0000_i1026" type="#_x0000_t75" style="width:76.7pt;height:48.85pt" o:ole="">
                  <v:imagedata r:id="rId13" o:title=""/>
                </v:shape>
                <o:OLEObject Type="Embed" ProgID="Word.Document.12" ShapeID="_x0000_i1026" DrawAspect="Icon" ObjectID="_1402393162" r:id="rId14">
                  <o:FieldCodes>\s</o:FieldCodes>
                </o:OLEObject>
              </w:object>
            </w:r>
          </w:p>
          <w:p w:rsidR="004116A2" w:rsidRDefault="004116A2" w:rsidP="00E4548C">
            <w:pPr>
              <w:jc w:val="center"/>
              <w:rPr>
                <w:rFonts w:ascii="Times New Roman" w:hAnsi="Times New Roman" w:cs="Times New Roman"/>
                <w:b/>
                <w:sz w:val="24"/>
                <w:szCs w:val="24"/>
              </w:rPr>
            </w:pPr>
          </w:p>
          <w:p w:rsidR="004116A2" w:rsidRDefault="004116A2" w:rsidP="004116A2">
            <w:pPr>
              <w:spacing w:after="200" w:line="276" w:lineRule="auto"/>
              <w:rPr>
                <w:rFonts w:ascii="Times New Roman" w:eastAsia="Calibri" w:hAnsi="Times New Roman" w:cs="Times New Roman"/>
                <w:sz w:val="24"/>
                <w:szCs w:val="24"/>
              </w:rPr>
            </w:pPr>
            <w:r w:rsidRPr="00C10E50">
              <w:rPr>
                <w:rFonts w:eastAsia="MS Mincho"/>
                <w:color w:val="FF0000"/>
                <w:sz w:val="24"/>
                <w:szCs w:val="20"/>
              </w:rPr>
              <w:object w:dxaOrig="1550" w:dyaOrig="991">
                <v:shape id="_x0000_i1027" type="#_x0000_t75" style="width:77.15pt;height:49.7pt" o:ole="">
                  <v:imagedata r:id="rId15" o:title=""/>
                </v:shape>
                <o:OLEObject Type="Embed" ProgID="AcroExch.Document.7" ShapeID="_x0000_i1027" DrawAspect="Icon" ObjectID="_1402393163" r:id="rId16"/>
              </w:object>
            </w:r>
            <w:r w:rsidRPr="00C10E50">
              <w:rPr>
                <w:rFonts w:eastAsia="MS Mincho"/>
                <w:color w:val="FF0000"/>
                <w:sz w:val="24"/>
                <w:szCs w:val="20"/>
              </w:rPr>
              <w:t xml:space="preserve">     </w:t>
            </w:r>
            <w:r w:rsidRPr="00C10E50">
              <w:rPr>
                <w:rFonts w:eastAsia="MS Mincho"/>
                <w:color w:val="FF0000"/>
                <w:sz w:val="24"/>
                <w:szCs w:val="20"/>
              </w:rPr>
              <w:object w:dxaOrig="1550" w:dyaOrig="991">
                <v:shape id="_x0000_i1028" type="#_x0000_t75" style="width:77.15pt;height:49.7pt" o:ole="">
                  <v:imagedata r:id="rId17" o:title=""/>
                </v:shape>
                <o:OLEObject Type="Embed" ProgID="AcroExch.Document.7" ShapeID="_x0000_i1028" DrawAspect="Icon" ObjectID="_1402393164" r:id="rId18"/>
              </w:object>
            </w:r>
            <w:r w:rsidRPr="00C10E50">
              <w:rPr>
                <w:rFonts w:eastAsia="MS Mincho"/>
                <w:color w:val="FF0000"/>
                <w:sz w:val="24"/>
                <w:szCs w:val="20"/>
              </w:rPr>
              <w:t xml:space="preserve">    </w:t>
            </w:r>
            <w:r w:rsidRPr="00C10E50">
              <w:rPr>
                <w:rFonts w:eastAsia="MS Mincho"/>
                <w:color w:val="FF0000"/>
                <w:sz w:val="24"/>
                <w:szCs w:val="20"/>
              </w:rPr>
              <w:object w:dxaOrig="1550" w:dyaOrig="991">
                <v:shape id="_x0000_i1029" type="#_x0000_t75" style="width:77.15pt;height:49.7pt" o:ole="">
                  <v:imagedata r:id="rId19" o:title=""/>
                </v:shape>
                <o:OLEObject Type="Embed" ProgID="AcroExch.Document.7" ShapeID="_x0000_i1029" DrawAspect="Icon" ObjectID="_1402393165" r:id="rId20"/>
              </w:object>
            </w:r>
            <w:r w:rsidRPr="00C10E50">
              <w:rPr>
                <w:rFonts w:eastAsia="MS Mincho"/>
                <w:color w:val="FF0000"/>
                <w:sz w:val="24"/>
                <w:szCs w:val="20"/>
              </w:rPr>
              <w:t xml:space="preserve">  </w:t>
            </w:r>
            <w:r w:rsidRPr="00C10E50">
              <w:rPr>
                <w:rFonts w:eastAsia="MS Mincho"/>
                <w:color w:val="FF0000"/>
                <w:sz w:val="24"/>
                <w:szCs w:val="20"/>
              </w:rPr>
              <w:object w:dxaOrig="1550" w:dyaOrig="991">
                <v:shape id="_x0000_i1030" type="#_x0000_t75" style="width:77.15pt;height:49.7pt" o:ole="">
                  <v:imagedata r:id="rId21" o:title=""/>
                </v:shape>
                <o:OLEObject Type="Embed" ProgID="AcroExch.Document.7" ShapeID="_x0000_i1030" DrawAspect="Icon" ObjectID="_1402393166" r:id="rId22"/>
              </w:object>
            </w:r>
            <w:r>
              <w:rPr>
                <w:rFonts w:eastAsia="MS Mincho"/>
                <w:color w:val="FF0000"/>
                <w:sz w:val="24"/>
                <w:szCs w:val="20"/>
              </w:rPr>
              <w:t xml:space="preserve">     </w:t>
            </w:r>
            <w:bookmarkStart w:id="2" w:name="_MON_1394807649"/>
            <w:bookmarkEnd w:id="2"/>
            <w:r w:rsidRPr="002464D2">
              <w:rPr>
                <w:rFonts w:ascii="Times New Roman" w:eastAsia="MS Mincho" w:hAnsi="Times New Roman" w:cs="Times New Roman"/>
                <w:color w:val="FF0000"/>
                <w:sz w:val="24"/>
                <w:szCs w:val="20"/>
              </w:rPr>
              <w:object w:dxaOrig="1539" w:dyaOrig="996">
                <v:shape id="_x0000_i1031" type="#_x0000_t75" style="width:77.15pt;height:50.15pt" o:ole="">
                  <v:imagedata r:id="rId23" o:title=""/>
                </v:shape>
                <o:OLEObject Type="Embed" ProgID="Word.Document.12" ShapeID="_x0000_i1031" DrawAspect="Icon" ObjectID="_1402393167" r:id="rId24">
                  <o:FieldCodes>\s</o:FieldCodes>
                </o:OLEObject>
              </w:object>
            </w:r>
            <w:bookmarkStart w:id="3" w:name="_MON_1398498506"/>
            <w:bookmarkEnd w:id="3"/>
            <w:r w:rsidRPr="00ED4120">
              <w:rPr>
                <w:rFonts w:ascii="Times New Roman" w:eastAsia="Calibri" w:hAnsi="Times New Roman" w:cs="Times New Roman"/>
                <w:sz w:val="24"/>
                <w:szCs w:val="24"/>
              </w:rPr>
              <w:object w:dxaOrig="1550" w:dyaOrig="991">
                <v:shape id="_x0000_i1032" type="#_x0000_t75" style="width:77.15pt;height:49.7pt" o:ole="">
                  <v:imagedata r:id="rId25" o:title=""/>
                </v:shape>
                <o:OLEObject Type="Embed" ProgID="Word.Document.12" ShapeID="_x0000_i1032" DrawAspect="Icon" ObjectID="_1402393168" r:id="rId26">
                  <o:FieldCodes>\s</o:FieldCodes>
                </o:OLEObject>
              </w:object>
            </w:r>
            <w:r>
              <w:rPr>
                <w:rFonts w:ascii="Times New Roman" w:eastAsia="Calibri" w:hAnsi="Times New Roman" w:cs="Times New Roman"/>
                <w:sz w:val="24"/>
                <w:szCs w:val="24"/>
              </w:rPr>
              <w:t xml:space="preserve">   </w:t>
            </w:r>
            <w:bookmarkStart w:id="4" w:name="_MON_1402314301"/>
            <w:bookmarkEnd w:id="4"/>
            <w:r>
              <w:rPr>
                <w:rFonts w:ascii="Times New Roman" w:eastAsia="Calibri" w:hAnsi="Times New Roman" w:cs="Times New Roman"/>
                <w:sz w:val="24"/>
                <w:szCs w:val="24"/>
              </w:rPr>
              <w:object w:dxaOrig="1533" w:dyaOrig="973">
                <v:shape id="_x0000_i1033" type="#_x0000_t75" style="width:76.7pt;height:48.85pt" o:ole="">
                  <v:imagedata r:id="rId27" o:title=""/>
                </v:shape>
                <o:OLEObject Type="Embed" ProgID="Word.Document.12" ShapeID="_x0000_i1033" DrawAspect="Icon" ObjectID="_1402393169" r:id="rId28">
                  <o:FieldCodes>\s</o:FieldCodes>
                </o:OLEObject>
              </w:object>
            </w:r>
          </w:p>
          <w:p w:rsidR="004116A2" w:rsidRDefault="004116A2" w:rsidP="004116A2">
            <w:pPr>
              <w:spacing w:line="276" w:lineRule="auto"/>
              <w:ind w:left="720"/>
              <w:contextualSpacing/>
              <w:rPr>
                <w:rFonts w:ascii="Times New Roman" w:eastAsia="MS Mincho" w:hAnsi="Times New Roman" w:cs="Times New Roman"/>
                <w:b/>
                <w:sz w:val="24"/>
                <w:szCs w:val="20"/>
              </w:rPr>
            </w:pPr>
          </w:p>
          <w:p w:rsidR="004116A2" w:rsidRDefault="004116A2" w:rsidP="004116A2">
            <w:pPr>
              <w:spacing w:line="276" w:lineRule="auto"/>
              <w:ind w:left="720"/>
              <w:contextualSpacing/>
              <w:rPr>
                <w:rStyle w:val="Hyperlink"/>
                <w:rFonts w:ascii="Times New Roman" w:eastAsia="MS Mincho" w:hAnsi="Times New Roman" w:cs="Times New Roman"/>
                <w:b/>
                <w:sz w:val="18"/>
                <w:szCs w:val="18"/>
              </w:rPr>
            </w:pPr>
            <w:r w:rsidRPr="004116A2">
              <w:rPr>
                <w:rFonts w:ascii="Times New Roman" w:eastAsia="MS Mincho" w:hAnsi="Times New Roman" w:cs="Times New Roman"/>
                <w:b/>
                <w:sz w:val="18"/>
                <w:szCs w:val="18"/>
              </w:rPr>
              <w:t>*</w:t>
            </w:r>
            <w:r w:rsidRPr="004116A2">
              <w:rPr>
                <w:sz w:val="18"/>
                <w:szCs w:val="18"/>
              </w:rPr>
              <w:t xml:space="preserve"> </w:t>
            </w:r>
            <w:hyperlink r:id="rId29" w:history="1">
              <w:r w:rsidRPr="004116A2">
                <w:rPr>
                  <w:rStyle w:val="Hyperlink"/>
                  <w:rFonts w:ascii="Times New Roman" w:eastAsia="MS Mincho" w:hAnsi="Times New Roman" w:cs="Times New Roman"/>
                  <w:b/>
                  <w:sz w:val="18"/>
                  <w:szCs w:val="18"/>
                </w:rPr>
                <w:t>http://classroom.jc-schools.net/waltkek/Second4.html</w:t>
              </w:r>
            </w:hyperlink>
          </w:p>
          <w:p w:rsidR="004116A2" w:rsidRDefault="004116A2" w:rsidP="004116A2">
            <w:pPr>
              <w:spacing w:line="276" w:lineRule="auto"/>
              <w:ind w:left="720"/>
              <w:contextualSpacing/>
              <w:rPr>
                <w:rFonts w:ascii="Times New Roman" w:eastAsia="MS Mincho" w:hAnsi="Times New Roman" w:cs="Times New Roman"/>
                <w:b/>
                <w:sz w:val="18"/>
                <w:szCs w:val="18"/>
              </w:rPr>
            </w:pPr>
          </w:p>
          <w:p w:rsidR="004116A2" w:rsidRDefault="004116A2" w:rsidP="004116A2">
            <w:pPr>
              <w:spacing w:line="276" w:lineRule="auto"/>
              <w:ind w:left="720"/>
              <w:contextualSpacing/>
              <w:rPr>
                <w:rFonts w:ascii="Times New Roman" w:eastAsia="MS Mincho" w:hAnsi="Times New Roman" w:cs="Times New Roman"/>
                <w:b/>
                <w:sz w:val="18"/>
                <w:szCs w:val="18"/>
              </w:rPr>
            </w:pPr>
            <w:hyperlink r:id="rId30" w:history="1">
              <w:r w:rsidRPr="00202626">
                <w:rPr>
                  <w:rStyle w:val="Hyperlink"/>
                  <w:rFonts w:ascii="Times New Roman" w:eastAsia="MS Mincho" w:hAnsi="Times New Roman" w:cs="Times New Roman"/>
                  <w:b/>
                  <w:sz w:val="18"/>
                  <w:szCs w:val="18"/>
                </w:rPr>
                <w:t>http://typingforchildren.com/keyboard-template.html</w:t>
              </w:r>
            </w:hyperlink>
          </w:p>
          <w:p w:rsidR="004116A2" w:rsidRPr="004116A2" w:rsidRDefault="004116A2" w:rsidP="004116A2">
            <w:pPr>
              <w:spacing w:line="276" w:lineRule="auto"/>
              <w:ind w:left="720"/>
              <w:contextualSpacing/>
              <w:rPr>
                <w:rFonts w:ascii="Times New Roman" w:eastAsia="MS Mincho" w:hAnsi="Times New Roman" w:cs="Times New Roman"/>
                <w:b/>
                <w:sz w:val="18"/>
                <w:szCs w:val="18"/>
              </w:rPr>
            </w:pPr>
          </w:p>
          <w:p w:rsidR="004116A2" w:rsidRPr="00C10E50" w:rsidRDefault="004116A2" w:rsidP="004116A2">
            <w:pPr>
              <w:spacing w:after="200" w:line="276" w:lineRule="auto"/>
              <w:rPr>
                <w:rFonts w:eastAsia="MS Mincho"/>
                <w:color w:val="FF0000"/>
                <w:sz w:val="24"/>
                <w:szCs w:val="20"/>
              </w:rPr>
            </w:pPr>
          </w:p>
          <w:p w:rsidR="004116A2" w:rsidRPr="00E65456" w:rsidRDefault="004116A2" w:rsidP="004116A2">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lastRenderedPageBreak/>
              <w:t xml:space="preserve">key idea                  story                   </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plot                         setting</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major events          topic</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capitalization         facts</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context clues          noun</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conventions           verb</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punctuation           opinion</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details                    adjectives</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adverbs                  period</w:t>
            </w:r>
          </w:p>
          <w:p w:rsidR="002B14D3" w:rsidRDefault="002B14D3" w:rsidP="002B14D3">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172537" w:rsidRPr="00172537" w:rsidRDefault="003F39B8" w:rsidP="00172537">
            <w:pPr>
              <w:autoSpaceDE w:val="0"/>
              <w:autoSpaceDN w:val="0"/>
              <w:adjustRightInd w:val="0"/>
              <w:spacing w:line="276" w:lineRule="auto"/>
              <w:rPr>
                <w:rFonts w:ascii="Times New Roman" w:eastAsia="Calibri" w:hAnsi="Times New Roman" w:cs="Times New Roman"/>
                <w:sz w:val="24"/>
                <w:szCs w:val="24"/>
              </w:rPr>
            </w:pPr>
            <w:r>
              <w:rPr>
                <w:rFonts w:ascii="Times New Roman" w:hAnsi="Times New Roman" w:cs="Times New Roman"/>
                <w:b/>
                <w:sz w:val="24"/>
                <w:szCs w:val="24"/>
              </w:rPr>
              <w:t>Standards:</w:t>
            </w:r>
            <w:r w:rsidR="00172537" w:rsidRPr="00172537">
              <w:rPr>
                <w:rFonts w:ascii="Times New Roman" w:eastAsia="Calibri" w:hAnsi="Times New Roman" w:cs="Times New Roman"/>
                <w:b/>
                <w:sz w:val="24"/>
                <w:szCs w:val="24"/>
              </w:rPr>
              <w:t xml:space="preserve"> RL.2.1</w:t>
            </w:r>
            <w:r w:rsidR="00172537" w:rsidRPr="00172537">
              <w:rPr>
                <w:rFonts w:ascii="Times New Roman" w:eastAsia="Calibri" w:hAnsi="Times New Roman" w:cs="Times New Roman"/>
                <w:sz w:val="24"/>
                <w:szCs w:val="24"/>
              </w:rPr>
              <w:t xml:space="preserve">. Ask and answer such questions as </w:t>
            </w:r>
            <w:r w:rsidR="00172537" w:rsidRPr="00172537">
              <w:rPr>
                <w:rFonts w:ascii="Times New Roman" w:eastAsia="Calibri" w:hAnsi="Times New Roman" w:cs="Times New Roman"/>
                <w:i/>
                <w:iCs/>
                <w:sz w:val="24"/>
                <w:szCs w:val="24"/>
              </w:rPr>
              <w:t>who, what, where, when, why</w:t>
            </w:r>
            <w:r w:rsidR="00172537" w:rsidRPr="00172537">
              <w:rPr>
                <w:rFonts w:ascii="Times New Roman" w:eastAsia="Calibri" w:hAnsi="Times New Roman" w:cs="Times New Roman"/>
                <w:sz w:val="24"/>
                <w:szCs w:val="24"/>
              </w:rPr>
              <w:t xml:space="preserve">, and </w:t>
            </w:r>
            <w:r w:rsidR="00172537" w:rsidRPr="00172537">
              <w:rPr>
                <w:rFonts w:ascii="Times New Roman" w:eastAsia="Calibri" w:hAnsi="Times New Roman" w:cs="Times New Roman"/>
                <w:i/>
                <w:iCs/>
                <w:sz w:val="24"/>
                <w:szCs w:val="24"/>
              </w:rPr>
              <w:t>how</w:t>
            </w:r>
            <w:r w:rsidR="00172537" w:rsidRPr="00172537">
              <w:rPr>
                <w:rFonts w:ascii="Times New Roman" w:eastAsia="Calibri" w:hAnsi="Times New Roman" w:cs="Times New Roman"/>
                <w:sz w:val="24"/>
                <w:szCs w:val="24"/>
              </w:rPr>
              <w:t xml:space="preserve"> to demonstrate understanding of key details in a text.</w:t>
            </w:r>
          </w:p>
          <w:p w:rsidR="00172537" w:rsidRPr="00172537" w:rsidRDefault="00172537" w:rsidP="00172537">
            <w:pPr>
              <w:spacing w:line="276" w:lineRule="auto"/>
              <w:rPr>
                <w:rFonts w:ascii="Times New Roman" w:eastAsia="Calibri" w:hAnsi="Times New Roman" w:cs="Times New Roman"/>
                <w:sz w:val="24"/>
                <w:szCs w:val="24"/>
              </w:rPr>
            </w:pPr>
            <w:r w:rsidRPr="00172537">
              <w:rPr>
                <w:rFonts w:ascii="Times New Roman" w:eastAsia="Calibri" w:hAnsi="Times New Roman" w:cs="Times New Roman"/>
                <w:b/>
                <w:sz w:val="24"/>
                <w:szCs w:val="24"/>
              </w:rPr>
              <w:t>RL.2.3</w:t>
            </w:r>
            <w:r w:rsidRPr="00172537">
              <w:rPr>
                <w:rFonts w:ascii="Times New Roman" w:eastAsia="Calibri" w:hAnsi="Times New Roman" w:cs="Times New Roman"/>
                <w:sz w:val="24"/>
                <w:szCs w:val="24"/>
              </w:rPr>
              <w:t>. Describe how characters in a story respond to major events and challenges.</w:t>
            </w:r>
          </w:p>
          <w:p w:rsidR="00172537" w:rsidRPr="00172537" w:rsidRDefault="00172537" w:rsidP="00172537">
            <w:pPr>
              <w:spacing w:line="276" w:lineRule="auto"/>
              <w:rPr>
                <w:rFonts w:ascii="Times New Roman" w:eastAsia="Calibri" w:hAnsi="Times New Roman" w:cs="Times New Roman"/>
                <w:sz w:val="24"/>
                <w:szCs w:val="24"/>
              </w:rPr>
            </w:pPr>
            <w:r w:rsidRPr="00172537">
              <w:rPr>
                <w:rFonts w:ascii="Times New Roman" w:eastAsia="Calibri" w:hAnsi="Times New Roman" w:cs="Times New Roman"/>
                <w:b/>
                <w:sz w:val="24"/>
                <w:szCs w:val="24"/>
              </w:rPr>
              <w:t>RL.2.7.</w:t>
            </w:r>
            <w:r w:rsidRPr="00172537">
              <w:rPr>
                <w:rFonts w:ascii="Times New Roman" w:eastAsia="Calibri" w:hAnsi="Times New Roman" w:cs="Times New Roman"/>
                <w:sz w:val="24"/>
                <w:szCs w:val="24"/>
              </w:rPr>
              <w:t xml:space="preserve"> Use information gained from the illustrations and words in a print or digital text to demonstrate understanding of its characters, setting, or plot.</w:t>
            </w:r>
          </w:p>
          <w:p w:rsidR="00172537" w:rsidRPr="00172537" w:rsidRDefault="00172537" w:rsidP="00172537">
            <w:pPr>
              <w:autoSpaceDE w:val="0"/>
              <w:autoSpaceDN w:val="0"/>
              <w:adjustRightInd w:val="0"/>
              <w:spacing w:line="276" w:lineRule="auto"/>
              <w:rPr>
                <w:rFonts w:ascii="Times New Roman" w:eastAsia="Calibri" w:hAnsi="Times New Roman" w:cs="Times New Roman"/>
                <w:sz w:val="24"/>
                <w:szCs w:val="24"/>
              </w:rPr>
            </w:pPr>
            <w:r w:rsidRPr="00172537">
              <w:rPr>
                <w:rFonts w:ascii="Times New Roman" w:eastAsia="Calibri" w:hAnsi="Times New Roman" w:cs="Times New Roman"/>
                <w:b/>
                <w:sz w:val="24"/>
                <w:szCs w:val="24"/>
              </w:rPr>
              <w:t>RL.2.10</w:t>
            </w:r>
            <w:r w:rsidRPr="00172537">
              <w:rPr>
                <w:rFonts w:ascii="Times New Roman" w:eastAsia="Calibri" w:hAnsi="Times New Roman" w:cs="Times New Roman"/>
                <w:sz w:val="24"/>
                <w:szCs w:val="24"/>
              </w:rPr>
              <w:t xml:space="preserve">. By the end of the </w:t>
            </w:r>
            <w:proofErr w:type="gramStart"/>
            <w:r w:rsidRPr="00172537">
              <w:rPr>
                <w:rFonts w:ascii="Times New Roman" w:eastAsia="Calibri" w:hAnsi="Times New Roman" w:cs="Times New Roman"/>
                <w:sz w:val="24"/>
                <w:szCs w:val="24"/>
              </w:rPr>
              <w:t>year,</w:t>
            </w:r>
            <w:proofErr w:type="gramEnd"/>
            <w:r w:rsidRPr="00172537">
              <w:rPr>
                <w:rFonts w:ascii="Times New Roman" w:eastAsia="Calibri" w:hAnsi="Times New Roman" w:cs="Times New Roman"/>
                <w:sz w:val="24"/>
                <w:szCs w:val="24"/>
              </w:rPr>
              <w:t xml:space="preserve"> read and comprehend literature, including stories and poetry, in the grades 2–3 text complexity band proficiently, with scaffolding as needed at the high end of the range.</w:t>
            </w:r>
          </w:p>
          <w:p w:rsidR="003F39B8" w:rsidRDefault="003F39B8" w:rsidP="003F39B8">
            <w:pPr>
              <w:rPr>
                <w:rFonts w:ascii="Times New Roman" w:hAnsi="Times New Roman" w:cs="Times New Roman"/>
                <w:b/>
                <w:sz w:val="24"/>
                <w:szCs w:val="24"/>
              </w:rPr>
            </w:pPr>
          </w:p>
          <w:p w:rsidR="003F39B8" w:rsidRPr="00F93D2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93D28" w:rsidRPr="00F93D28" w:rsidRDefault="00F93D28" w:rsidP="00F93D28">
            <w:pPr>
              <w:numPr>
                <w:ilvl w:val="0"/>
                <w:numId w:val="6"/>
              </w:numPr>
              <w:rPr>
                <w:rFonts w:ascii="Times New Roman" w:hAnsi="Times New Roman" w:cs="Times New Roman"/>
                <w:b/>
                <w:sz w:val="24"/>
                <w:szCs w:val="24"/>
              </w:rPr>
            </w:pPr>
            <w:r w:rsidRPr="00F93D28">
              <w:rPr>
                <w:rFonts w:ascii="Times New Roman" w:hAnsi="Times New Roman" w:cs="Times New Roman"/>
                <w:b/>
                <w:sz w:val="24"/>
                <w:szCs w:val="24"/>
              </w:rPr>
              <w:t>I can describe how characters in a story respond to major events.</w:t>
            </w:r>
          </w:p>
          <w:p w:rsidR="000320B5" w:rsidRPr="00F93D28" w:rsidRDefault="00F93D28" w:rsidP="00F93D28">
            <w:pPr>
              <w:pStyle w:val="ListParagraph"/>
              <w:numPr>
                <w:ilvl w:val="0"/>
                <w:numId w:val="6"/>
              </w:numPr>
              <w:rPr>
                <w:rFonts w:ascii="Times New Roman" w:hAnsi="Times New Roman" w:cs="Times New Roman"/>
                <w:b/>
                <w:sz w:val="24"/>
                <w:szCs w:val="24"/>
              </w:rPr>
            </w:pPr>
            <w:r w:rsidRPr="00F93D28">
              <w:rPr>
                <w:rFonts w:ascii="Times New Roman" w:hAnsi="Times New Roman" w:cs="Times New Roman"/>
                <w:b/>
                <w:sz w:val="24"/>
                <w:szCs w:val="24"/>
              </w:rPr>
              <w:t>I can describe how characters in a story respond to challenges.</w:t>
            </w:r>
          </w:p>
          <w:p w:rsidR="00F93D28" w:rsidRDefault="00F93D28" w:rsidP="003F39B8">
            <w:pPr>
              <w:rPr>
                <w:rFonts w:ascii="Times New Roman" w:hAnsi="Times New Roman" w:cs="Times New Roman"/>
                <w:b/>
                <w:sz w:val="24"/>
                <w:szCs w:val="24"/>
              </w:rPr>
            </w:pPr>
          </w:p>
          <w:p w:rsidR="009E3DFF" w:rsidRDefault="003F39B8" w:rsidP="009E3DFF">
            <w:pPr>
              <w:spacing w:line="276" w:lineRule="auto"/>
              <w:contextualSpacing/>
              <w:rPr>
                <w:rFonts w:ascii="Times New Roman" w:hAnsi="Times New Roman" w:cs="Times New Roman"/>
                <w:b/>
                <w:sz w:val="24"/>
                <w:szCs w:val="24"/>
              </w:rPr>
            </w:pPr>
            <w:r w:rsidRPr="009E3DFF">
              <w:rPr>
                <w:rFonts w:ascii="Times New Roman" w:hAnsi="Times New Roman" w:cs="Times New Roman"/>
                <w:b/>
                <w:sz w:val="24"/>
                <w:szCs w:val="24"/>
              </w:rPr>
              <w:t>Instructional Plan:</w:t>
            </w:r>
            <w:r w:rsidR="009E3DFF" w:rsidRPr="009E3DFF">
              <w:rPr>
                <w:rFonts w:ascii="Times New Roman" w:hAnsi="Times New Roman" w:cs="Times New Roman"/>
                <w:b/>
                <w:sz w:val="24"/>
                <w:szCs w:val="24"/>
              </w:rPr>
              <w:t xml:space="preserve"> </w:t>
            </w:r>
          </w:p>
          <w:p w:rsidR="00A23A17" w:rsidRDefault="00A23A17" w:rsidP="009E3DFF">
            <w:pPr>
              <w:spacing w:line="276" w:lineRule="auto"/>
              <w:contextualSpacing/>
              <w:rPr>
                <w:rFonts w:ascii="Times New Roman" w:hAnsi="Times New Roman" w:cs="Times New Roman"/>
                <w:b/>
                <w:sz w:val="24"/>
                <w:szCs w:val="24"/>
              </w:rPr>
            </w:pPr>
          </w:p>
          <w:p w:rsidR="00A23A17" w:rsidRPr="009E3DFF" w:rsidRDefault="00A23A17" w:rsidP="009E3DFF">
            <w:pPr>
              <w:spacing w:line="276" w:lineRule="auto"/>
              <w:contextualSpacing/>
              <w:rPr>
                <w:rFonts w:ascii="Times New Roman" w:eastAsia="MS Mincho" w:hAnsi="Times New Roman" w:cs="Times New Roman"/>
                <w:sz w:val="24"/>
                <w:szCs w:val="20"/>
              </w:rPr>
            </w:pPr>
            <w:r>
              <w:rPr>
                <w:rFonts w:ascii="Times New Roman" w:hAnsi="Times New Roman" w:cs="Times New Roman"/>
                <w:b/>
                <w:sz w:val="24"/>
                <w:szCs w:val="24"/>
              </w:rPr>
              <w:t xml:space="preserve">Day One - </w:t>
            </w:r>
          </w:p>
          <w:p w:rsidR="000320B5" w:rsidRPr="00EF4BCA" w:rsidRDefault="000320B5" w:rsidP="009E3DFF">
            <w:pPr>
              <w:numPr>
                <w:ilvl w:val="0"/>
                <w:numId w:val="4"/>
              </w:numPr>
              <w:spacing w:line="276" w:lineRule="auto"/>
              <w:contextualSpacing/>
              <w:rPr>
                <w:rFonts w:ascii="Times New Roman" w:eastAsia="MS Mincho" w:hAnsi="Times New Roman" w:cs="Times New Roman"/>
                <w:sz w:val="24"/>
                <w:szCs w:val="20"/>
              </w:rPr>
            </w:pPr>
            <w:r>
              <w:rPr>
                <w:rFonts w:ascii="Times New Roman" w:eastAsia="MS Mincho" w:hAnsi="Times New Roman" w:cs="Times New Roman"/>
                <w:b/>
                <w:sz w:val="24"/>
                <w:szCs w:val="20"/>
                <w:u w:val="single"/>
              </w:rPr>
              <w:t>Whole Group</w:t>
            </w:r>
            <w:r>
              <w:rPr>
                <w:rFonts w:ascii="Times New Roman" w:eastAsia="MS Mincho" w:hAnsi="Times New Roman" w:cs="Times New Roman"/>
                <w:b/>
                <w:sz w:val="24"/>
                <w:szCs w:val="20"/>
              </w:rPr>
              <w:t xml:space="preserve">: </w:t>
            </w:r>
            <w:r w:rsidRPr="00EF4BCA">
              <w:rPr>
                <w:rFonts w:ascii="Times New Roman" w:eastAsia="MS Mincho" w:hAnsi="Times New Roman" w:cs="Times New Roman"/>
                <w:sz w:val="24"/>
                <w:szCs w:val="20"/>
              </w:rPr>
              <w:t xml:space="preserve">Reread </w:t>
            </w:r>
            <w:r w:rsidRPr="00EF4BCA">
              <w:rPr>
                <w:rFonts w:ascii="Times New Roman" w:eastAsia="MS Mincho" w:hAnsi="Times New Roman" w:cs="Times New Roman"/>
                <w:b/>
                <w:sz w:val="24"/>
                <w:szCs w:val="20"/>
                <w:u w:val="single"/>
              </w:rPr>
              <w:t>Chrysanthemum</w:t>
            </w:r>
            <w:r w:rsidRPr="00EF4BCA">
              <w:rPr>
                <w:rFonts w:ascii="Times New Roman" w:eastAsia="MS Mincho" w:hAnsi="Times New Roman" w:cs="Times New Roman"/>
                <w:sz w:val="24"/>
                <w:szCs w:val="20"/>
              </w:rPr>
              <w:t xml:space="preserve">.  Discuss challenges main character faces. Discuss how she responds to events </w:t>
            </w:r>
            <w:r w:rsidR="00FC5BCA">
              <w:rPr>
                <w:rFonts w:ascii="Times New Roman" w:eastAsia="MS Mincho" w:hAnsi="Times New Roman" w:cs="Times New Roman"/>
                <w:sz w:val="24"/>
                <w:szCs w:val="20"/>
              </w:rPr>
              <w:t>and challenges while creating a</w:t>
            </w:r>
            <w:r w:rsidRPr="00EF4BCA">
              <w:rPr>
                <w:rFonts w:ascii="Times New Roman" w:eastAsia="MS Mincho" w:hAnsi="Times New Roman" w:cs="Times New Roman"/>
                <w:sz w:val="24"/>
                <w:szCs w:val="20"/>
              </w:rPr>
              <w:t xml:space="preserve"> </w:t>
            </w:r>
            <w:r w:rsidR="00FC5BCA">
              <w:rPr>
                <w:rFonts w:ascii="Times New Roman" w:eastAsia="MS Mincho" w:hAnsi="Times New Roman" w:cs="Times New Roman"/>
                <w:sz w:val="24"/>
                <w:szCs w:val="20"/>
              </w:rPr>
              <w:t xml:space="preserve">story element </w:t>
            </w:r>
            <w:r w:rsidRPr="00EF4BCA">
              <w:rPr>
                <w:rFonts w:ascii="Times New Roman" w:eastAsia="MS Mincho" w:hAnsi="Times New Roman" w:cs="Times New Roman"/>
                <w:sz w:val="24"/>
                <w:szCs w:val="20"/>
              </w:rPr>
              <w:t>anchor chart for students.</w:t>
            </w:r>
            <w:r w:rsidR="001930AA" w:rsidRPr="00EF4BCA">
              <w:rPr>
                <w:rFonts w:ascii="Times New Roman" w:eastAsia="MS Mincho" w:hAnsi="Times New Roman" w:cs="Times New Roman"/>
                <w:sz w:val="24"/>
                <w:szCs w:val="20"/>
              </w:rPr>
              <w:t xml:space="preserve"> Teacher will define specific vocabulary relevant to the lesson (i.e. events and challenges).</w:t>
            </w:r>
          </w:p>
          <w:p w:rsidR="00A23A17" w:rsidRPr="00EF4BCA" w:rsidRDefault="00A23A17" w:rsidP="00A23A17">
            <w:pPr>
              <w:spacing w:line="276" w:lineRule="auto"/>
              <w:contextualSpacing/>
              <w:rPr>
                <w:rFonts w:ascii="Times New Roman" w:eastAsia="MS Mincho" w:hAnsi="Times New Roman" w:cs="Times New Roman"/>
                <w:sz w:val="24"/>
                <w:szCs w:val="20"/>
              </w:rPr>
            </w:pPr>
          </w:p>
          <w:p w:rsidR="00A23A17" w:rsidRDefault="00A23A17" w:rsidP="00A23A17">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Day Two – </w:t>
            </w:r>
          </w:p>
          <w:p w:rsidR="00A23A17" w:rsidRPr="00EF4BCA" w:rsidRDefault="00A23A17" w:rsidP="00645D6A">
            <w:pPr>
              <w:pStyle w:val="ListParagraph"/>
              <w:numPr>
                <w:ilvl w:val="0"/>
                <w:numId w:val="4"/>
              </w:numPr>
              <w:rPr>
                <w:rFonts w:ascii="Times New Roman" w:eastAsia="MS Mincho" w:hAnsi="Times New Roman" w:cs="Times New Roman"/>
                <w:sz w:val="24"/>
                <w:szCs w:val="20"/>
              </w:rPr>
            </w:pPr>
            <w:r w:rsidRPr="00645D6A">
              <w:rPr>
                <w:rFonts w:ascii="Times New Roman" w:eastAsia="MS Mincho" w:hAnsi="Times New Roman" w:cs="Times New Roman"/>
                <w:b/>
                <w:sz w:val="24"/>
                <w:szCs w:val="20"/>
                <w:u w:val="single"/>
              </w:rPr>
              <w:t>Whole Group</w:t>
            </w:r>
            <w:r w:rsidRPr="00645D6A">
              <w:rPr>
                <w:rFonts w:ascii="Times New Roman" w:eastAsia="MS Mincho" w:hAnsi="Times New Roman" w:cs="Times New Roman"/>
                <w:b/>
                <w:sz w:val="24"/>
                <w:szCs w:val="20"/>
              </w:rPr>
              <w:t xml:space="preserve">: </w:t>
            </w:r>
            <w:r w:rsidR="00FC5BCA">
              <w:rPr>
                <w:rFonts w:ascii="Times New Roman" w:eastAsia="MS Mincho" w:hAnsi="Times New Roman" w:cs="Times New Roman"/>
                <w:sz w:val="24"/>
                <w:szCs w:val="20"/>
              </w:rPr>
              <w:t>Teacher r</w:t>
            </w:r>
            <w:r w:rsidRPr="00EF4BCA">
              <w:rPr>
                <w:rFonts w:ascii="Times New Roman" w:eastAsia="MS Mincho" w:hAnsi="Times New Roman" w:cs="Times New Roman"/>
                <w:sz w:val="24"/>
                <w:szCs w:val="20"/>
              </w:rPr>
              <w:t>ead</w:t>
            </w:r>
            <w:r w:rsidR="00FC5BCA">
              <w:rPr>
                <w:rFonts w:ascii="Times New Roman" w:eastAsia="MS Mincho" w:hAnsi="Times New Roman" w:cs="Times New Roman"/>
                <w:sz w:val="24"/>
                <w:szCs w:val="20"/>
              </w:rPr>
              <w:t>s</w:t>
            </w:r>
            <w:r w:rsidRPr="00EF4BCA">
              <w:rPr>
                <w:rFonts w:ascii="Times New Roman" w:eastAsia="MS Mincho" w:hAnsi="Times New Roman" w:cs="Times New Roman"/>
                <w:sz w:val="24"/>
                <w:szCs w:val="20"/>
              </w:rPr>
              <w:t xml:space="preserve"> </w:t>
            </w:r>
            <w:r w:rsidRPr="00645D6A">
              <w:rPr>
                <w:rFonts w:ascii="Times New Roman" w:eastAsia="MS Mincho" w:hAnsi="Times New Roman" w:cs="Times New Roman"/>
                <w:b/>
                <w:sz w:val="24"/>
                <w:szCs w:val="20"/>
                <w:u w:val="single"/>
              </w:rPr>
              <w:t>The Story of Ruby Bridges</w:t>
            </w:r>
            <w:r w:rsidRPr="00645D6A">
              <w:rPr>
                <w:rFonts w:ascii="Times New Roman" w:eastAsia="MS Mincho" w:hAnsi="Times New Roman" w:cs="Times New Roman"/>
                <w:b/>
                <w:sz w:val="24"/>
                <w:szCs w:val="20"/>
              </w:rPr>
              <w:t xml:space="preserve"> </w:t>
            </w:r>
            <w:r w:rsidRPr="00EF4BCA">
              <w:rPr>
                <w:rFonts w:ascii="Times New Roman" w:eastAsia="MS Mincho" w:hAnsi="Times New Roman" w:cs="Times New Roman"/>
                <w:sz w:val="24"/>
                <w:szCs w:val="20"/>
              </w:rPr>
              <w:t>by Robert Coles or similar Historical Fiction text</w:t>
            </w:r>
          </w:p>
          <w:p w:rsidR="00A23A17" w:rsidRPr="00EF4BCA" w:rsidRDefault="00A23A17" w:rsidP="00645D6A">
            <w:pPr>
              <w:pStyle w:val="ListParagraph"/>
              <w:numPr>
                <w:ilvl w:val="0"/>
                <w:numId w:val="4"/>
              </w:numPr>
              <w:rPr>
                <w:rFonts w:ascii="Times New Roman" w:eastAsia="MS Mincho" w:hAnsi="Times New Roman" w:cs="Times New Roman"/>
                <w:sz w:val="24"/>
                <w:szCs w:val="20"/>
              </w:rPr>
            </w:pPr>
            <w:r w:rsidRPr="00645D6A">
              <w:rPr>
                <w:rFonts w:ascii="Times New Roman" w:eastAsia="MS Mincho" w:hAnsi="Times New Roman" w:cs="Times New Roman"/>
                <w:b/>
                <w:sz w:val="24"/>
                <w:szCs w:val="20"/>
                <w:u w:val="single"/>
              </w:rPr>
              <w:t>Small Groups</w:t>
            </w:r>
            <w:r w:rsidRPr="00645D6A">
              <w:rPr>
                <w:rFonts w:ascii="Times New Roman" w:eastAsia="MS Mincho" w:hAnsi="Times New Roman" w:cs="Times New Roman"/>
                <w:b/>
                <w:sz w:val="24"/>
                <w:szCs w:val="20"/>
              </w:rPr>
              <w:t xml:space="preserve">: </w:t>
            </w:r>
            <w:r w:rsidRPr="00EF4BCA">
              <w:rPr>
                <w:rFonts w:ascii="Times New Roman" w:eastAsia="MS Mincho" w:hAnsi="Times New Roman" w:cs="Times New Roman"/>
                <w:sz w:val="24"/>
                <w:szCs w:val="20"/>
              </w:rPr>
              <w:t>Students create T-Chart of challenges and reactions the main character faces in the story.  Share T-Charts with whole group.</w:t>
            </w:r>
            <w:r w:rsidR="00823236" w:rsidRPr="00EF4BCA">
              <w:rPr>
                <w:rFonts w:ascii="Times New Roman" w:eastAsia="MS Mincho" w:hAnsi="Times New Roman" w:cs="Times New Roman"/>
                <w:sz w:val="24"/>
                <w:szCs w:val="20"/>
              </w:rPr>
              <w:t xml:space="preserve"> (SL.2.1)</w:t>
            </w:r>
          </w:p>
          <w:p w:rsidR="00A23A17" w:rsidRPr="00EF4BCA" w:rsidRDefault="00A23A17" w:rsidP="00A23A17">
            <w:pPr>
              <w:rPr>
                <w:rFonts w:ascii="Times New Roman" w:eastAsia="MS Mincho" w:hAnsi="Times New Roman" w:cs="Times New Roman"/>
                <w:sz w:val="24"/>
                <w:szCs w:val="20"/>
              </w:rPr>
            </w:pPr>
          </w:p>
          <w:p w:rsidR="00A23A17" w:rsidRPr="00A23A17" w:rsidRDefault="00A23A17" w:rsidP="00A23A17">
            <w:pPr>
              <w:rPr>
                <w:rFonts w:ascii="Times New Roman" w:eastAsia="MS Mincho" w:hAnsi="Times New Roman" w:cs="Times New Roman"/>
                <w:b/>
                <w:sz w:val="24"/>
                <w:szCs w:val="20"/>
              </w:rPr>
            </w:pPr>
            <w:r w:rsidRPr="00A23A17">
              <w:rPr>
                <w:rFonts w:ascii="Times New Roman" w:eastAsia="MS Mincho" w:hAnsi="Times New Roman" w:cs="Times New Roman"/>
                <w:b/>
                <w:sz w:val="24"/>
                <w:szCs w:val="20"/>
              </w:rPr>
              <w:t>Day Three</w:t>
            </w:r>
            <w:r>
              <w:rPr>
                <w:rFonts w:ascii="Times New Roman" w:eastAsia="MS Mincho" w:hAnsi="Times New Roman" w:cs="Times New Roman"/>
                <w:sz w:val="24"/>
                <w:szCs w:val="20"/>
              </w:rPr>
              <w:t xml:space="preserve"> – </w:t>
            </w:r>
          </w:p>
          <w:p w:rsidR="00A23A17" w:rsidRPr="00EF4BCA" w:rsidRDefault="00A23A17" w:rsidP="009B2FB4">
            <w:pPr>
              <w:pStyle w:val="ListParagraph"/>
              <w:numPr>
                <w:ilvl w:val="0"/>
                <w:numId w:val="25"/>
              </w:numPr>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Whole Group</w:t>
            </w:r>
            <w:r w:rsidR="00FC5BCA">
              <w:rPr>
                <w:rFonts w:ascii="Times New Roman" w:eastAsia="MS Mincho" w:hAnsi="Times New Roman" w:cs="Times New Roman"/>
                <w:sz w:val="24"/>
                <w:szCs w:val="20"/>
              </w:rPr>
              <w:t xml:space="preserve"> – Teacher r</w:t>
            </w:r>
            <w:r w:rsidRPr="00EF4BCA">
              <w:rPr>
                <w:rFonts w:ascii="Times New Roman" w:eastAsia="MS Mincho" w:hAnsi="Times New Roman" w:cs="Times New Roman"/>
                <w:sz w:val="24"/>
                <w:szCs w:val="20"/>
              </w:rPr>
              <w:t>ead</w:t>
            </w:r>
            <w:r w:rsidR="00FC5BCA">
              <w:rPr>
                <w:rFonts w:ascii="Times New Roman" w:eastAsia="MS Mincho" w:hAnsi="Times New Roman" w:cs="Times New Roman"/>
                <w:sz w:val="24"/>
                <w:szCs w:val="20"/>
              </w:rPr>
              <w:t>s</w:t>
            </w:r>
            <w:r w:rsidRPr="00EF4BCA">
              <w:rPr>
                <w:rFonts w:ascii="Times New Roman" w:eastAsia="MS Mincho" w:hAnsi="Times New Roman" w:cs="Times New Roman"/>
                <w:sz w:val="24"/>
                <w:szCs w:val="20"/>
              </w:rPr>
              <w:t xml:space="preserve"> </w:t>
            </w:r>
            <w:r w:rsidRPr="00EF4BCA">
              <w:rPr>
                <w:rFonts w:ascii="Times New Roman" w:eastAsia="MS Mincho" w:hAnsi="Times New Roman" w:cs="Times New Roman"/>
                <w:b/>
                <w:sz w:val="24"/>
                <w:szCs w:val="20"/>
                <w:u w:val="single"/>
              </w:rPr>
              <w:t>A Chair For My Mother</w:t>
            </w:r>
            <w:r w:rsidRPr="00EF4BCA">
              <w:rPr>
                <w:rFonts w:ascii="Times New Roman" w:eastAsia="MS Mincho" w:hAnsi="Times New Roman" w:cs="Times New Roman"/>
                <w:sz w:val="24"/>
                <w:szCs w:val="20"/>
              </w:rPr>
              <w:t xml:space="preserve"> by Vera B. Williams or similar Historical Fictional text</w:t>
            </w:r>
          </w:p>
          <w:p w:rsidR="003F39B8" w:rsidRPr="00246AC0" w:rsidRDefault="00A23A17" w:rsidP="003F39B8">
            <w:pPr>
              <w:pStyle w:val="ListParagraph"/>
              <w:numPr>
                <w:ilvl w:val="0"/>
                <w:numId w:val="25"/>
              </w:numPr>
              <w:rPr>
                <w:rFonts w:ascii="Times New Roman" w:hAnsi="Times New Roman" w:cs="Times New Roman"/>
                <w:b/>
                <w:sz w:val="24"/>
                <w:szCs w:val="24"/>
              </w:rPr>
            </w:pPr>
            <w:r w:rsidRPr="00246AC0">
              <w:rPr>
                <w:rFonts w:ascii="Times New Roman" w:eastAsia="MS Mincho" w:hAnsi="Times New Roman" w:cs="Times New Roman"/>
                <w:b/>
                <w:sz w:val="24"/>
                <w:szCs w:val="20"/>
                <w:u w:val="single"/>
              </w:rPr>
              <w:t>Independent Work</w:t>
            </w:r>
            <w:r w:rsidRPr="00246AC0">
              <w:rPr>
                <w:rFonts w:ascii="Times New Roman" w:eastAsia="MS Mincho" w:hAnsi="Times New Roman" w:cs="Times New Roman"/>
                <w:sz w:val="24"/>
                <w:szCs w:val="20"/>
              </w:rPr>
              <w:t>: Students create a T-Chart of challenges and reactions the main character faces in the story</w:t>
            </w:r>
            <w:r w:rsidR="00246AC0">
              <w:rPr>
                <w:rFonts w:ascii="Times New Roman" w:eastAsia="MS Mincho" w:hAnsi="Times New Roman" w:cs="Times New Roman"/>
                <w:sz w:val="24"/>
                <w:szCs w:val="20"/>
              </w:rPr>
              <w:t>.</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172537" w:rsidRPr="00C10E50" w:rsidRDefault="003F39B8" w:rsidP="00172537">
            <w:pPr>
              <w:spacing w:after="200" w:line="276" w:lineRule="auto"/>
              <w:rPr>
                <w:rFonts w:eastAsia="Calibri"/>
                <w:sz w:val="24"/>
                <w:szCs w:val="24"/>
              </w:rPr>
            </w:pPr>
            <w:r>
              <w:rPr>
                <w:rFonts w:ascii="Times New Roman" w:hAnsi="Times New Roman" w:cs="Times New Roman"/>
                <w:b/>
                <w:sz w:val="24"/>
                <w:szCs w:val="24"/>
              </w:rPr>
              <w:t>Standards:</w:t>
            </w:r>
            <w:r w:rsidR="00172537" w:rsidRPr="00C10E50">
              <w:rPr>
                <w:rFonts w:eastAsia="Calibri"/>
                <w:b/>
                <w:sz w:val="24"/>
                <w:szCs w:val="24"/>
              </w:rPr>
              <w:t xml:space="preserve"> </w:t>
            </w:r>
            <w:r w:rsidR="00172537" w:rsidRPr="00172537">
              <w:rPr>
                <w:rFonts w:ascii="Times New Roman" w:eastAsia="Calibri" w:hAnsi="Times New Roman" w:cs="Times New Roman"/>
                <w:b/>
                <w:sz w:val="24"/>
                <w:szCs w:val="24"/>
              </w:rPr>
              <w:t xml:space="preserve">W.2.1 </w:t>
            </w:r>
            <w:r w:rsidR="00172537" w:rsidRPr="007B59DA">
              <w:rPr>
                <w:rFonts w:ascii="Times New Roman" w:eastAsia="Calibri" w:hAnsi="Times New Roman" w:cs="Times New Roman"/>
                <w:b/>
                <w:sz w:val="24"/>
                <w:szCs w:val="24"/>
              </w:rPr>
              <w:t>Write opinion pieces in which they introduced the topic or book they are writing about, state an opinion, supply reasons that support the opinion, use linking words (e.g., because, and also) to connect opinion and reasons, and provide a concluding statement or section.</w:t>
            </w:r>
            <w:r w:rsidR="00172537" w:rsidRPr="00172537">
              <w:rPr>
                <w:rFonts w:ascii="Times New Roman" w:eastAsia="Calibri" w:hAnsi="Times New Roman" w:cs="Times New Roman"/>
                <w:sz w:val="24"/>
                <w:szCs w:val="24"/>
              </w:rPr>
              <w:t xml:space="preserve"> </w:t>
            </w:r>
          </w:p>
          <w:p w:rsidR="003F39B8" w:rsidRDefault="003F39B8" w:rsidP="003F39B8">
            <w:pPr>
              <w:rPr>
                <w:rFonts w:ascii="Times New Roman" w:hAnsi="Times New Roman" w:cs="Times New Roman"/>
                <w:b/>
                <w:sz w:val="24"/>
                <w:szCs w:val="24"/>
              </w:rPr>
            </w:pPr>
          </w:p>
          <w:p w:rsidR="003F39B8" w:rsidRPr="00670123"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70123">
              <w:rPr>
                <w:rFonts w:ascii="Times New Roman" w:hAnsi="Times New Roman" w:cs="Times New Roman"/>
                <w:b/>
                <w:sz w:val="24"/>
                <w:szCs w:val="24"/>
              </w:rPr>
              <w:t xml:space="preserve"> </w:t>
            </w:r>
          </w:p>
          <w:p w:rsidR="00670123" w:rsidRPr="00670123" w:rsidRDefault="00670123" w:rsidP="00670123">
            <w:pPr>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 xml:space="preserve">I can write to express my opinion. </w:t>
            </w:r>
          </w:p>
          <w:p w:rsidR="00670123" w:rsidRPr="00670123" w:rsidRDefault="00670123" w:rsidP="00670123">
            <w:pPr>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 xml:space="preserve">I can give reasons why I have an opinion. </w:t>
            </w:r>
          </w:p>
          <w:p w:rsidR="00670123" w:rsidRDefault="00670123" w:rsidP="00670123">
            <w:pPr>
              <w:pStyle w:val="ListParagraph"/>
              <w:numPr>
                <w:ilvl w:val="0"/>
                <w:numId w:val="11"/>
              </w:numPr>
              <w:rPr>
                <w:rFonts w:ascii="Times New Roman" w:hAnsi="Times New Roman" w:cs="Times New Roman"/>
                <w:b/>
                <w:sz w:val="24"/>
                <w:szCs w:val="24"/>
              </w:rPr>
            </w:pPr>
            <w:r w:rsidRPr="00670123">
              <w:rPr>
                <w:rFonts w:ascii="Times New Roman" w:hAnsi="Times New Roman" w:cs="Times New Roman"/>
                <w:b/>
                <w:sz w:val="24"/>
                <w:szCs w:val="24"/>
              </w:rPr>
              <w:t>I can provide a conclusion to my opinion piece.</w:t>
            </w:r>
          </w:p>
          <w:p w:rsidR="00670123" w:rsidRPr="00670123" w:rsidRDefault="00670123" w:rsidP="00670123">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rPr>
              <w:t>I can write a sentence using correct letter formation, punctuation and capitalization.</w:t>
            </w:r>
          </w:p>
          <w:p w:rsidR="00670123" w:rsidRDefault="00670123"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7B59DA" w:rsidRDefault="007B59DA" w:rsidP="007B59DA">
            <w:pPr>
              <w:spacing w:line="276" w:lineRule="auto"/>
              <w:contextualSpacing/>
              <w:rPr>
                <w:rFonts w:ascii="Times New Roman" w:hAnsi="Times New Roman" w:cs="Times New Roman"/>
                <w:b/>
                <w:sz w:val="24"/>
                <w:szCs w:val="24"/>
              </w:rPr>
            </w:pPr>
            <w:r>
              <w:rPr>
                <w:rFonts w:ascii="Times New Roman" w:hAnsi="Times New Roman" w:cs="Times New Roman"/>
                <w:b/>
                <w:sz w:val="24"/>
                <w:szCs w:val="24"/>
              </w:rPr>
              <w:t xml:space="preserve">Day One </w:t>
            </w:r>
            <w:r w:rsidR="00EF58F6">
              <w:rPr>
                <w:rFonts w:ascii="Times New Roman" w:hAnsi="Times New Roman" w:cs="Times New Roman"/>
                <w:b/>
                <w:sz w:val="24"/>
                <w:szCs w:val="24"/>
              </w:rPr>
              <w:t>–</w:t>
            </w:r>
            <w:r>
              <w:rPr>
                <w:rFonts w:ascii="Times New Roman" w:hAnsi="Times New Roman" w:cs="Times New Roman"/>
                <w:b/>
                <w:sz w:val="24"/>
                <w:szCs w:val="24"/>
              </w:rPr>
              <w:t xml:space="preserve"> </w:t>
            </w:r>
          </w:p>
          <w:p w:rsidR="00EF58F6" w:rsidRPr="00EF4BCA" w:rsidRDefault="00EF58F6" w:rsidP="003B6795">
            <w:pPr>
              <w:pStyle w:val="ListParagraph"/>
              <w:numPr>
                <w:ilvl w:val="0"/>
                <w:numId w:val="19"/>
              </w:numPr>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Whole Group</w:t>
            </w:r>
            <w:r w:rsidRPr="00EF4BCA">
              <w:rPr>
                <w:rFonts w:ascii="Times New Roman" w:eastAsia="MS Mincho" w:hAnsi="Times New Roman" w:cs="Times New Roman"/>
                <w:sz w:val="24"/>
                <w:szCs w:val="20"/>
              </w:rPr>
              <w:t>: Teacher models and instructs students of the definition of an opinion and completes mini-lesson of fact/opinion</w:t>
            </w:r>
            <w:r w:rsidR="00C56801" w:rsidRPr="00EF4BCA">
              <w:rPr>
                <w:rFonts w:ascii="Times New Roman" w:eastAsia="MS Mincho" w:hAnsi="Times New Roman" w:cs="Times New Roman"/>
                <w:sz w:val="24"/>
                <w:szCs w:val="20"/>
              </w:rPr>
              <w:t>*</w:t>
            </w:r>
            <w:r w:rsidRPr="00EF4BCA">
              <w:rPr>
                <w:rFonts w:ascii="Times New Roman" w:eastAsia="MS Mincho" w:hAnsi="Times New Roman" w:cs="Times New Roman"/>
                <w:sz w:val="24"/>
                <w:szCs w:val="20"/>
              </w:rPr>
              <w:t>.  Teacher models writing an opinion sentence of which read aloud book she prefers.</w:t>
            </w:r>
          </w:p>
          <w:p w:rsidR="007B59DA" w:rsidRPr="00EF4BCA" w:rsidRDefault="007B59DA" w:rsidP="003B6795">
            <w:pPr>
              <w:numPr>
                <w:ilvl w:val="0"/>
                <w:numId w:val="19"/>
              </w:numPr>
              <w:spacing w:line="276" w:lineRule="auto"/>
              <w:contextualSpacing/>
              <w:rPr>
                <w:rFonts w:ascii="Times New Roman" w:eastAsia="MS Mincho" w:hAnsi="Times New Roman" w:cs="Times New Roman"/>
                <w:sz w:val="24"/>
                <w:szCs w:val="20"/>
              </w:rPr>
            </w:pPr>
            <w:r w:rsidRPr="00EF4BCA">
              <w:rPr>
                <w:rFonts w:ascii="Times New Roman" w:eastAsia="MS Mincho" w:hAnsi="Times New Roman" w:cs="Times New Roman"/>
                <w:b/>
                <w:sz w:val="24"/>
                <w:szCs w:val="20"/>
                <w:u w:val="single"/>
              </w:rPr>
              <w:t>Independent</w:t>
            </w:r>
            <w:r w:rsidRPr="00EF4BCA">
              <w:rPr>
                <w:rFonts w:ascii="Times New Roman" w:eastAsia="MS Mincho" w:hAnsi="Times New Roman" w:cs="Times New Roman"/>
                <w:sz w:val="24"/>
                <w:szCs w:val="20"/>
              </w:rPr>
              <w:t xml:space="preserve">: Students will create a statement about which of the 3 books read aloud they would prefer to read and why </w:t>
            </w:r>
            <w:r w:rsidRPr="00EF4BCA">
              <w:rPr>
                <w:rFonts w:ascii="Times New Roman" w:eastAsia="MS Mincho" w:hAnsi="Times New Roman" w:cs="Times New Roman"/>
                <w:b/>
                <w:sz w:val="24"/>
                <w:szCs w:val="20"/>
              </w:rPr>
              <w:t>(</w:t>
            </w:r>
            <w:proofErr w:type="spellStart"/>
            <w:r w:rsidRPr="00EF4BCA">
              <w:rPr>
                <w:rFonts w:ascii="Times New Roman" w:eastAsia="MS Mincho" w:hAnsi="Times New Roman" w:cs="Times New Roman"/>
                <w:b/>
                <w:sz w:val="24"/>
                <w:szCs w:val="20"/>
                <w:u w:val="single"/>
              </w:rPr>
              <w:t>Wemberly</w:t>
            </w:r>
            <w:proofErr w:type="spellEnd"/>
            <w:r w:rsidRPr="00EF4BCA">
              <w:rPr>
                <w:rFonts w:ascii="Times New Roman" w:eastAsia="MS Mincho" w:hAnsi="Times New Roman" w:cs="Times New Roman"/>
                <w:b/>
                <w:sz w:val="24"/>
                <w:szCs w:val="20"/>
                <w:u w:val="single"/>
              </w:rPr>
              <w:t xml:space="preserve"> Worried</w:t>
            </w:r>
            <w:r w:rsidRPr="00EF4BCA">
              <w:rPr>
                <w:rFonts w:ascii="Times New Roman" w:eastAsia="MS Mincho" w:hAnsi="Times New Roman" w:cs="Times New Roman"/>
                <w:sz w:val="24"/>
                <w:szCs w:val="20"/>
              </w:rPr>
              <w:t xml:space="preserve">, </w:t>
            </w:r>
            <w:r w:rsidRPr="00EF4BCA">
              <w:rPr>
                <w:rFonts w:ascii="Times New Roman" w:eastAsia="MS Mincho" w:hAnsi="Times New Roman" w:cs="Times New Roman"/>
                <w:b/>
                <w:sz w:val="24"/>
                <w:szCs w:val="20"/>
                <w:u w:val="single"/>
              </w:rPr>
              <w:t>Chrysanthemum</w:t>
            </w:r>
            <w:r w:rsidRPr="00EF4BCA">
              <w:rPr>
                <w:rFonts w:ascii="Times New Roman" w:eastAsia="MS Mincho" w:hAnsi="Times New Roman" w:cs="Times New Roman"/>
                <w:sz w:val="24"/>
                <w:szCs w:val="20"/>
              </w:rPr>
              <w:t xml:space="preserve">, and </w:t>
            </w:r>
            <w:r w:rsidRPr="00EF4BCA">
              <w:rPr>
                <w:rFonts w:ascii="Times New Roman" w:eastAsia="MS Mincho" w:hAnsi="Times New Roman" w:cs="Times New Roman"/>
                <w:b/>
                <w:sz w:val="24"/>
                <w:szCs w:val="20"/>
                <w:u w:val="single"/>
              </w:rPr>
              <w:t>Iris and Walter</w:t>
            </w:r>
            <w:r w:rsidRPr="00EF4BCA">
              <w:rPr>
                <w:rFonts w:ascii="Times New Roman" w:eastAsia="MS Mincho" w:hAnsi="Times New Roman" w:cs="Times New Roman"/>
                <w:sz w:val="24"/>
                <w:szCs w:val="20"/>
              </w:rPr>
              <w:t xml:space="preserve">). Students also construct a sentence about which character they can most relate to and why. </w:t>
            </w:r>
            <w:r w:rsidR="00823236" w:rsidRPr="00EF4BCA">
              <w:rPr>
                <w:rFonts w:ascii="Times New Roman" w:eastAsia="MS Mincho" w:hAnsi="Times New Roman" w:cs="Times New Roman"/>
                <w:sz w:val="24"/>
                <w:szCs w:val="20"/>
              </w:rPr>
              <w:t>Students will share with class.  (SL.2.1)</w:t>
            </w:r>
          </w:p>
          <w:p w:rsidR="00C56801" w:rsidRDefault="00C56801" w:rsidP="00C56801">
            <w:pPr>
              <w:spacing w:line="276" w:lineRule="auto"/>
              <w:ind w:left="720"/>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w:t>
            </w:r>
            <w:r>
              <w:t xml:space="preserve"> </w:t>
            </w:r>
            <w:hyperlink r:id="rId31" w:history="1">
              <w:r w:rsidRPr="00802040">
                <w:rPr>
                  <w:rStyle w:val="Hyperlink"/>
                  <w:rFonts w:ascii="Times New Roman" w:eastAsia="MS Mincho" w:hAnsi="Times New Roman" w:cs="Times New Roman"/>
                  <w:b/>
                  <w:sz w:val="24"/>
                  <w:szCs w:val="20"/>
                </w:rPr>
                <w:t>http://classroom.jc-schools.net/waltkek/Second4.html</w:t>
              </w:r>
            </w:hyperlink>
          </w:p>
          <w:p w:rsidR="007B59DA" w:rsidRDefault="00C56801" w:rsidP="007B59DA">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            Fact/Opinion Power Point Presentation – Unit 4/Week 2</w:t>
            </w:r>
          </w:p>
          <w:p w:rsidR="00C56801" w:rsidRDefault="00C56801" w:rsidP="007B59DA">
            <w:pPr>
              <w:spacing w:line="276" w:lineRule="auto"/>
              <w:contextualSpacing/>
              <w:rPr>
                <w:rFonts w:ascii="Times New Roman" w:eastAsia="MS Mincho" w:hAnsi="Times New Roman" w:cs="Times New Roman"/>
                <w:b/>
                <w:sz w:val="24"/>
                <w:szCs w:val="20"/>
              </w:rPr>
            </w:pPr>
          </w:p>
          <w:p w:rsidR="007B59DA" w:rsidRDefault="007B59DA" w:rsidP="007B59DA">
            <w:pPr>
              <w:spacing w:line="276" w:lineRule="auto"/>
              <w:contextualSpacing/>
              <w:rPr>
                <w:rFonts w:ascii="Times New Roman" w:eastAsia="MS Mincho" w:hAnsi="Times New Roman" w:cs="Times New Roman"/>
                <w:b/>
                <w:sz w:val="24"/>
                <w:szCs w:val="20"/>
              </w:rPr>
            </w:pPr>
            <w:r>
              <w:rPr>
                <w:rFonts w:ascii="Times New Roman" w:eastAsia="MS Mincho" w:hAnsi="Times New Roman" w:cs="Times New Roman"/>
                <w:b/>
                <w:sz w:val="24"/>
                <w:szCs w:val="20"/>
              </w:rPr>
              <w:t xml:space="preserve">Day Two – </w:t>
            </w:r>
          </w:p>
          <w:p w:rsidR="007B59DA" w:rsidRPr="00D91DBC" w:rsidRDefault="007B59DA" w:rsidP="003B6795">
            <w:pPr>
              <w:pStyle w:val="ListParagraph"/>
              <w:numPr>
                <w:ilvl w:val="0"/>
                <w:numId w:val="20"/>
              </w:numPr>
              <w:rPr>
                <w:rFonts w:ascii="Times New Roman" w:eastAsia="MS Mincho" w:hAnsi="Times New Roman" w:cs="Times New Roman"/>
                <w:color w:val="000000"/>
                <w:sz w:val="24"/>
                <w:szCs w:val="24"/>
              </w:rPr>
            </w:pPr>
            <w:r w:rsidRPr="003B6795">
              <w:rPr>
                <w:rFonts w:ascii="Times New Roman" w:eastAsia="MS Mincho" w:hAnsi="Times New Roman" w:cs="Times New Roman"/>
                <w:b/>
                <w:sz w:val="24"/>
                <w:szCs w:val="20"/>
                <w:u w:val="single"/>
              </w:rPr>
              <w:t>Whole Group</w:t>
            </w:r>
            <w:r w:rsidRPr="003B6795">
              <w:rPr>
                <w:rFonts w:ascii="Times New Roman" w:eastAsia="MS Mincho" w:hAnsi="Times New Roman" w:cs="Times New Roman"/>
                <w:b/>
                <w:sz w:val="24"/>
                <w:szCs w:val="20"/>
              </w:rPr>
              <w:t xml:space="preserve">: </w:t>
            </w:r>
            <w:r w:rsidRPr="00D91DBC">
              <w:rPr>
                <w:rFonts w:ascii="Times New Roman" w:eastAsia="MS Mincho" w:hAnsi="Times New Roman" w:cs="Times New Roman"/>
                <w:sz w:val="24"/>
                <w:szCs w:val="20"/>
              </w:rPr>
              <w:t xml:space="preserve">Teacher models </w:t>
            </w:r>
            <w:r w:rsidRPr="00D91DBC">
              <w:rPr>
                <w:rFonts w:ascii="Times New Roman" w:eastAsia="MS Mincho" w:hAnsi="Times New Roman" w:cs="Times New Roman"/>
                <w:color w:val="000000"/>
                <w:sz w:val="24"/>
                <w:szCs w:val="20"/>
              </w:rPr>
              <w:t xml:space="preserve">proper use of punctuation marks and use of capital letters when writing through completion of sentence prompt: </w:t>
            </w:r>
            <w:r w:rsidRPr="00D91DBC">
              <w:rPr>
                <w:rFonts w:ascii="Times New Roman" w:eastAsia="MS Mincho" w:hAnsi="Times New Roman" w:cs="Times New Roman"/>
                <w:i/>
                <w:color w:val="000000"/>
                <w:sz w:val="24"/>
                <w:szCs w:val="20"/>
              </w:rPr>
              <w:t>I think Chrysanthemum is __ because __.</w:t>
            </w:r>
            <w:r w:rsidR="00EF58F6" w:rsidRPr="00D91DBC">
              <w:rPr>
                <w:rFonts w:ascii="Times New Roman" w:eastAsia="MS Mincho" w:hAnsi="Times New Roman" w:cs="Times New Roman"/>
                <w:color w:val="000000"/>
                <w:sz w:val="24"/>
                <w:szCs w:val="20"/>
              </w:rPr>
              <w:t xml:space="preserve">  Students share sentences.</w:t>
            </w:r>
            <w:r w:rsidR="00823236" w:rsidRPr="00D91DBC">
              <w:rPr>
                <w:rFonts w:ascii="Times New Roman" w:eastAsia="MS Mincho" w:hAnsi="Times New Roman" w:cs="Times New Roman"/>
                <w:color w:val="000000"/>
                <w:sz w:val="24"/>
                <w:szCs w:val="20"/>
              </w:rPr>
              <w:t xml:space="preserve">  (SL.2.1)</w:t>
            </w:r>
          </w:p>
          <w:p w:rsidR="007B59DA" w:rsidRPr="00D91DBC" w:rsidRDefault="007B59DA" w:rsidP="00EF58F6">
            <w:pPr>
              <w:rPr>
                <w:rFonts w:ascii="Times New Roman" w:eastAsia="MS Mincho" w:hAnsi="Times New Roman" w:cs="Times New Roman"/>
                <w:sz w:val="24"/>
                <w:szCs w:val="20"/>
              </w:rPr>
            </w:pPr>
          </w:p>
          <w:p w:rsidR="007B59DA" w:rsidRDefault="007B59DA" w:rsidP="007B59DA">
            <w:pPr>
              <w:rPr>
                <w:rFonts w:ascii="Times New Roman" w:eastAsia="MS Mincho" w:hAnsi="Times New Roman" w:cs="Times New Roman"/>
                <w:b/>
                <w:sz w:val="24"/>
                <w:szCs w:val="20"/>
              </w:rPr>
            </w:pPr>
          </w:p>
          <w:p w:rsidR="007B59DA" w:rsidRPr="00A23A17" w:rsidRDefault="007B59DA" w:rsidP="007B59DA">
            <w:pPr>
              <w:rPr>
                <w:rFonts w:ascii="Times New Roman" w:eastAsia="MS Mincho" w:hAnsi="Times New Roman" w:cs="Times New Roman"/>
                <w:b/>
                <w:sz w:val="24"/>
                <w:szCs w:val="20"/>
              </w:rPr>
            </w:pPr>
            <w:r w:rsidRPr="00A23A17">
              <w:rPr>
                <w:rFonts w:ascii="Times New Roman" w:eastAsia="MS Mincho" w:hAnsi="Times New Roman" w:cs="Times New Roman"/>
                <w:b/>
                <w:sz w:val="24"/>
                <w:szCs w:val="20"/>
              </w:rPr>
              <w:t>Day Three</w:t>
            </w:r>
            <w:r>
              <w:rPr>
                <w:rFonts w:ascii="Times New Roman" w:eastAsia="MS Mincho" w:hAnsi="Times New Roman" w:cs="Times New Roman"/>
                <w:sz w:val="24"/>
                <w:szCs w:val="20"/>
              </w:rPr>
              <w:t xml:space="preserve"> – </w:t>
            </w:r>
          </w:p>
          <w:p w:rsidR="003F39B8" w:rsidRPr="00D91DBC" w:rsidRDefault="00EF58F6" w:rsidP="003F39B8">
            <w:pPr>
              <w:pStyle w:val="ListParagraph"/>
              <w:numPr>
                <w:ilvl w:val="0"/>
                <w:numId w:val="10"/>
              </w:numPr>
              <w:rPr>
                <w:rFonts w:ascii="Times New Roman" w:hAnsi="Times New Roman" w:cs="Times New Roman"/>
                <w:sz w:val="24"/>
                <w:szCs w:val="24"/>
              </w:rPr>
            </w:pPr>
            <w:r w:rsidRPr="00EF58F6">
              <w:rPr>
                <w:rFonts w:ascii="Times New Roman" w:eastAsia="MS Mincho" w:hAnsi="Times New Roman" w:cs="Times New Roman"/>
                <w:b/>
                <w:sz w:val="24"/>
                <w:szCs w:val="20"/>
                <w:u w:val="single"/>
              </w:rPr>
              <w:t>Small Group</w:t>
            </w:r>
            <w:r w:rsidRPr="00EF58F6">
              <w:rPr>
                <w:rFonts w:ascii="Times New Roman" w:eastAsia="MS Mincho" w:hAnsi="Times New Roman" w:cs="Times New Roman"/>
                <w:b/>
                <w:sz w:val="24"/>
                <w:szCs w:val="20"/>
              </w:rPr>
              <w:t xml:space="preserve">: </w:t>
            </w:r>
            <w:r w:rsidR="00D91DBC" w:rsidRPr="00D91DBC">
              <w:rPr>
                <w:rFonts w:ascii="Times New Roman" w:eastAsia="MS Mincho" w:hAnsi="Times New Roman" w:cs="Times New Roman"/>
                <w:sz w:val="24"/>
                <w:szCs w:val="20"/>
              </w:rPr>
              <w:t xml:space="preserve">Teacher should complete a mini-lesson </w:t>
            </w:r>
            <w:r w:rsidR="00D91DBC">
              <w:rPr>
                <w:rFonts w:ascii="Times New Roman" w:eastAsia="MS Mincho" w:hAnsi="Times New Roman" w:cs="Times New Roman"/>
                <w:sz w:val="24"/>
                <w:szCs w:val="20"/>
              </w:rPr>
              <w:t xml:space="preserve">to review “positive language” </w:t>
            </w:r>
            <w:r w:rsidR="00D91DBC" w:rsidRPr="00D91DBC">
              <w:rPr>
                <w:rFonts w:ascii="Times New Roman" w:eastAsia="MS Mincho" w:hAnsi="Times New Roman" w:cs="Times New Roman"/>
                <w:sz w:val="24"/>
                <w:szCs w:val="20"/>
              </w:rPr>
              <w:t xml:space="preserve">and provide examples of positive statements.  </w:t>
            </w:r>
            <w:r w:rsidRPr="00D91DBC">
              <w:rPr>
                <w:rFonts w:ascii="Times New Roman" w:eastAsia="MS Mincho" w:hAnsi="Times New Roman" w:cs="Times New Roman"/>
                <w:sz w:val="24"/>
                <w:szCs w:val="20"/>
              </w:rPr>
              <w:t xml:space="preserve">Students </w:t>
            </w:r>
            <w:r w:rsidR="00D91DBC">
              <w:rPr>
                <w:rFonts w:ascii="Times New Roman" w:eastAsia="MS Mincho" w:hAnsi="Times New Roman" w:cs="Times New Roman"/>
                <w:sz w:val="24"/>
                <w:szCs w:val="20"/>
              </w:rPr>
              <w:t>create</w:t>
            </w:r>
            <w:r w:rsidRPr="00D91DBC">
              <w:rPr>
                <w:rFonts w:ascii="Times New Roman" w:eastAsia="MS Mincho" w:hAnsi="Times New Roman" w:cs="Times New Roman"/>
                <w:sz w:val="24"/>
                <w:szCs w:val="20"/>
              </w:rPr>
              <w:t xml:space="preserve"> positive statements about each other and write them down on chart paper </w:t>
            </w:r>
            <w:r w:rsidR="00444625" w:rsidRPr="00D91DBC">
              <w:rPr>
                <w:rFonts w:ascii="Times New Roman" w:eastAsia="MS Mincho" w:hAnsi="Times New Roman" w:cs="Times New Roman"/>
                <w:sz w:val="24"/>
                <w:szCs w:val="20"/>
              </w:rPr>
              <w:t xml:space="preserve">(or paper divided into four pieces and each person gets their own to take home) </w:t>
            </w:r>
            <w:r w:rsidRPr="00D91DBC">
              <w:rPr>
                <w:rFonts w:ascii="Times New Roman" w:eastAsia="MS Mincho" w:hAnsi="Times New Roman" w:cs="Times New Roman"/>
                <w:sz w:val="24"/>
                <w:szCs w:val="20"/>
              </w:rPr>
              <w:t xml:space="preserve">using proper punctuation and correct capitalization.  Complete positive/negative sort </w:t>
            </w:r>
            <w:r w:rsidR="001B3C76">
              <w:rPr>
                <w:rFonts w:ascii="Times New Roman" w:eastAsia="MS Mincho" w:hAnsi="Times New Roman" w:cs="Times New Roman"/>
                <w:sz w:val="24"/>
                <w:szCs w:val="20"/>
              </w:rPr>
              <w:t>with</w:t>
            </w:r>
            <w:r w:rsidRPr="00D91DBC">
              <w:rPr>
                <w:rFonts w:ascii="Times New Roman" w:eastAsia="MS Mincho" w:hAnsi="Times New Roman" w:cs="Times New Roman"/>
                <w:sz w:val="24"/>
                <w:szCs w:val="20"/>
              </w:rPr>
              <w:t xml:space="preserve"> examples provided by teacher.</w:t>
            </w:r>
          </w:p>
          <w:p w:rsidR="00FE7398" w:rsidRPr="00D91DBC" w:rsidRDefault="00FE7398" w:rsidP="003F39B8">
            <w:pPr>
              <w:rPr>
                <w:rFonts w:ascii="Times New Roman" w:hAnsi="Times New Roman" w:cs="Times New Roman"/>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lastRenderedPageBreak/>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Pr="00172537"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rsidR="00172537" w:rsidRPr="00172537" w:rsidRDefault="003F39B8" w:rsidP="00172537">
            <w:pPr>
              <w:spacing w:line="276" w:lineRule="auto"/>
              <w:rPr>
                <w:rFonts w:ascii="Times New Roman" w:eastAsia="Calibri" w:hAnsi="Times New Roman" w:cs="Times New Roman"/>
                <w:sz w:val="24"/>
                <w:szCs w:val="24"/>
              </w:rPr>
            </w:pPr>
            <w:r w:rsidRPr="00172537">
              <w:rPr>
                <w:rFonts w:ascii="Times New Roman" w:hAnsi="Times New Roman" w:cs="Times New Roman"/>
                <w:b/>
                <w:sz w:val="24"/>
                <w:szCs w:val="24"/>
              </w:rPr>
              <w:t>Standards:</w:t>
            </w:r>
            <w:r w:rsidR="00172537" w:rsidRPr="00172537">
              <w:rPr>
                <w:rFonts w:ascii="Times New Roman" w:eastAsia="Calibri" w:hAnsi="Times New Roman" w:cs="Times New Roman"/>
                <w:b/>
                <w:sz w:val="24"/>
                <w:szCs w:val="24"/>
              </w:rPr>
              <w:t xml:space="preserve"> L.2.1.</w:t>
            </w:r>
            <w:r w:rsidR="00172537" w:rsidRPr="00172537">
              <w:rPr>
                <w:rFonts w:ascii="Times New Roman" w:eastAsia="Calibri" w:hAnsi="Times New Roman" w:cs="Times New Roman"/>
                <w:sz w:val="24"/>
                <w:szCs w:val="24"/>
              </w:rPr>
              <w:t xml:space="preserve"> Demonstrate command of the conventions of standard English grammar and usage when writing or speaking.</w:t>
            </w:r>
          </w:p>
          <w:p w:rsidR="00172537" w:rsidRPr="00172537" w:rsidRDefault="00172537" w:rsidP="00172537">
            <w:pPr>
              <w:rPr>
                <w:rFonts w:ascii="Times New Roman" w:hAnsi="Times New Roman" w:cs="Times New Roman"/>
                <w:b/>
                <w:sz w:val="24"/>
                <w:szCs w:val="24"/>
              </w:rPr>
            </w:pPr>
            <w:r w:rsidRPr="00172537">
              <w:rPr>
                <w:rFonts w:ascii="Times New Roman" w:hAnsi="Times New Roman" w:cs="Times New Roman"/>
                <w:b/>
                <w:sz w:val="24"/>
                <w:szCs w:val="24"/>
              </w:rPr>
              <w:lastRenderedPageBreak/>
              <w:t>L.2.2.</w:t>
            </w:r>
            <w:r w:rsidRPr="00172537">
              <w:rPr>
                <w:rFonts w:ascii="Times New Roman" w:hAnsi="Times New Roman" w:cs="Times New Roman"/>
                <w:sz w:val="24"/>
                <w:szCs w:val="24"/>
              </w:rPr>
              <w:t xml:space="preserve"> </w:t>
            </w:r>
            <w:r w:rsidRPr="00172537">
              <w:rPr>
                <w:rFonts w:ascii="Times New Roman" w:hAnsi="Times New Roman" w:cs="Times New Roman"/>
                <w:b/>
                <w:sz w:val="24"/>
                <w:szCs w:val="24"/>
              </w:rPr>
              <w:t>Demonstrate command of the conventions of standard English capitalization,</w:t>
            </w:r>
            <w:r w:rsidRPr="00172537">
              <w:rPr>
                <w:rFonts w:ascii="Times New Roman" w:hAnsi="Times New Roman" w:cs="Times New Roman"/>
                <w:sz w:val="24"/>
                <w:szCs w:val="24"/>
              </w:rPr>
              <w:t xml:space="preserve"> </w:t>
            </w:r>
            <w:r w:rsidRPr="00172537">
              <w:rPr>
                <w:rFonts w:ascii="Times New Roman" w:hAnsi="Times New Roman" w:cs="Times New Roman"/>
                <w:b/>
                <w:sz w:val="24"/>
                <w:szCs w:val="24"/>
              </w:rPr>
              <w:t>punctuation</w:t>
            </w:r>
            <w:r w:rsidRPr="00172537">
              <w:rPr>
                <w:rFonts w:ascii="Times New Roman" w:hAnsi="Times New Roman" w:cs="Times New Roman"/>
                <w:sz w:val="24"/>
                <w:szCs w:val="24"/>
              </w:rPr>
              <w:t xml:space="preserve">, and spelling </w:t>
            </w:r>
            <w:r w:rsidRPr="00172537">
              <w:rPr>
                <w:rFonts w:ascii="Times New Roman" w:hAnsi="Times New Roman" w:cs="Times New Roman"/>
                <w:b/>
                <w:sz w:val="24"/>
                <w:szCs w:val="24"/>
              </w:rPr>
              <w:t>when writing.</w:t>
            </w:r>
          </w:p>
          <w:p w:rsidR="00172537" w:rsidRPr="00172537" w:rsidRDefault="00172537" w:rsidP="00172537">
            <w:pPr>
              <w:rPr>
                <w:rFonts w:ascii="Times New Roman" w:hAnsi="Times New Roman" w:cs="Times New Roman"/>
                <w:sz w:val="24"/>
                <w:szCs w:val="24"/>
              </w:rPr>
            </w:pPr>
            <w:r w:rsidRPr="00172537">
              <w:rPr>
                <w:rFonts w:ascii="Times New Roman" w:hAnsi="Times New Roman" w:cs="Times New Roman"/>
                <w:b/>
                <w:sz w:val="24"/>
                <w:szCs w:val="24"/>
              </w:rPr>
              <w:t>L.2.4a.</w:t>
            </w:r>
            <w:r w:rsidRPr="00172537">
              <w:rPr>
                <w:rFonts w:ascii="Times New Roman" w:hAnsi="Times New Roman" w:cs="Times New Roman"/>
                <w:sz w:val="24"/>
                <w:szCs w:val="24"/>
              </w:rPr>
              <w:t xml:space="preserve"> Use sentence-level context as a clue to the meaning of a word or phrase.</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314CE" w:rsidRDefault="004314CE" w:rsidP="00EA775E">
            <w:pPr>
              <w:pStyle w:val="ListParagraph"/>
              <w:numPr>
                <w:ilvl w:val="0"/>
                <w:numId w:val="21"/>
              </w:numPr>
              <w:rPr>
                <w:rFonts w:ascii="Times New Roman" w:hAnsi="Times New Roman" w:cs="Times New Roman"/>
                <w:b/>
                <w:sz w:val="24"/>
                <w:szCs w:val="24"/>
              </w:rPr>
            </w:pPr>
            <w:r w:rsidRPr="00EA775E">
              <w:rPr>
                <w:rFonts w:ascii="Times New Roman" w:hAnsi="Times New Roman" w:cs="Times New Roman"/>
                <w:b/>
                <w:sz w:val="24"/>
                <w:szCs w:val="24"/>
              </w:rPr>
              <w:t>I can spell</w:t>
            </w:r>
            <w:r w:rsidR="00EC56CB">
              <w:rPr>
                <w:rFonts w:ascii="Times New Roman" w:hAnsi="Times New Roman" w:cs="Times New Roman"/>
                <w:b/>
                <w:sz w:val="24"/>
                <w:szCs w:val="24"/>
              </w:rPr>
              <w:t>, identify</w:t>
            </w:r>
            <w:r w:rsidR="00EA775E">
              <w:rPr>
                <w:rFonts w:ascii="Times New Roman" w:hAnsi="Times New Roman" w:cs="Times New Roman"/>
                <w:b/>
                <w:sz w:val="24"/>
                <w:szCs w:val="24"/>
              </w:rPr>
              <w:t xml:space="preserve"> and write</w:t>
            </w:r>
            <w:r w:rsidRPr="00EA775E">
              <w:rPr>
                <w:rFonts w:ascii="Times New Roman" w:hAnsi="Times New Roman" w:cs="Times New Roman"/>
                <w:b/>
                <w:sz w:val="24"/>
                <w:szCs w:val="24"/>
              </w:rPr>
              <w:t xml:space="preserve"> short vowel words correctly.</w:t>
            </w:r>
          </w:p>
          <w:p w:rsidR="00EA775E" w:rsidRPr="00EA775E" w:rsidRDefault="00EA775E" w:rsidP="00EA775E">
            <w:pPr>
              <w:pStyle w:val="ListParagraph"/>
              <w:numPr>
                <w:ilvl w:val="0"/>
                <w:numId w:val="21"/>
              </w:numPr>
              <w:rPr>
                <w:rFonts w:ascii="Times New Roman" w:hAnsi="Times New Roman" w:cs="Times New Roman"/>
                <w:b/>
                <w:sz w:val="24"/>
                <w:szCs w:val="24"/>
              </w:rPr>
            </w:pPr>
            <w:r>
              <w:rPr>
                <w:rFonts w:ascii="Times New Roman" w:hAnsi="Times New Roman" w:cs="Times New Roman"/>
                <w:b/>
                <w:sz w:val="24"/>
                <w:szCs w:val="24"/>
              </w:rPr>
              <w:t>I can spell</w:t>
            </w:r>
            <w:r w:rsidR="00EC56CB">
              <w:rPr>
                <w:rFonts w:ascii="Times New Roman" w:hAnsi="Times New Roman" w:cs="Times New Roman"/>
                <w:b/>
                <w:sz w:val="24"/>
                <w:szCs w:val="24"/>
              </w:rPr>
              <w:t>, identify</w:t>
            </w:r>
            <w:r>
              <w:rPr>
                <w:rFonts w:ascii="Times New Roman" w:hAnsi="Times New Roman" w:cs="Times New Roman"/>
                <w:b/>
                <w:sz w:val="24"/>
                <w:szCs w:val="24"/>
              </w:rPr>
              <w:t xml:space="preserve"> and write long vowel words correctly.</w:t>
            </w:r>
          </w:p>
          <w:p w:rsidR="004314CE" w:rsidRPr="004314CE" w:rsidRDefault="004314CE" w:rsidP="004314CE">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4314CE" w:rsidRDefault="004314CE"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4314CE" w:rsidRPr="001B3C76" w:rsidRDefault="004314CE" w:rsidP="00B75903">
            <w:pPr>
              <w:pStyle w:val="ListParagraph"/>
              <w:numPr>
                <w:ilvl w:val="0"/>
                <w:numId w:val="18"/>
              </w:numPr>
              <w:rPr>
                <w:rFonts w:ascii="Times New Roman" w:hAnsi="Times New Roman" w:cs="Times New Roman"/>
                <w:sz w:val="24"/>
                <w:szCs w:val="24"/>
              </w:rPr>
            </w:pPr>
            <w:r w:rsidRPr="00136A8E">
              <w:rPr>
                <w:rFonts w:ascii="Times New Roman" w:hAnsi="Times New Roman" w:cs="Times New Roman"/>
                <w:b/>
                <w:sz w:val="24"/>
                <w:szCs w:val="24"/>
                <w:u w:val="single"/>
              </w:rPr>
              <w:t>Whole Group</w:t>
            </w:r>
            <w:r w:rsidRPr="00136A8E">
              <w:rPr>
                <w:rFonts w:ascii="Times New Roman" w:hAnsi="Times New Roman" w:cs="Times New Roman"/>
                <w:b/>
                <w:sz w:val="24"/>
                <w:szCs w:val="24"/>
              </w:rPr>
              <w:t xml:space="preserve">: </w:t>
            </w:r>
            <w:r w:rsidRPr="001B3C76">
              <w:rPr>
                <w:rFonts w:ascii="Times New Roman" w:hAnsi="Times New Roman" w:cs="Times New Roman"/>
                <w:sz w:val="24"/>
                <w:szCs w:val="24"/>
              </w:rPr>
              <w:t>Teacher review short vowel word patterns in preparation for assessment.</w:t>
            </w:r>
          </w:p>
          <w:p w:rsidR="00B444DA" w:rsidRDefault="004314CE" w:rsidP="00B75903">
            <w:pPr>
              <w:pStyle w:val="ListParagraph"/>
              <w:numPr>
                <w:ilvl w:val="0"/>
                <w:numId w:val="18"/>
              </w:numPr>
              <w:rPr>
                <w:rFonts w:ascii="Times New Roman" w:hAnsi="Times New Roman" w:cs="Times New Roman"/>
                <w:b/>
                <w:sz w:val="24"/>
                <w:szCs w:val="24"/>
              </w:rPr>
            </w:pPr>
            <w:r w:rsidRPr="00136A8E">
              <w:rPr>
                <w:rFonts w:ascii="Times New Roman" w:hAnsi="Times New Roman" w:cs="Times New Roman"/>
                <w:b/>
                <w:sz w:val="24"/>
                <w:szCs w:val="24"/>
                <w:u w:val="single"/>
              </w:rPr>
              <w:t>Independent Work</w:t>
            </w:r>
            <w:r w:rsidRPr="00136A8E">
              <w:rPr>
                <w:rFonts w:ascii="Times New Roman" w:hAnsi="Times New Roman" w:cs="Times New Roman"/>
                <w:b/>
                <w:sz w:val="24"/>
                <w:szCs w:val="24"/>
              </w:rPr>
              <w:t xml:space="preserve">: </w:t>
            </w:r>
            <w:r w:rsidRPr="001B3C76">
              <w:rPr>
                <w:rFonts w:ascii="Times New Roman" w:hAnsi="Times New Roman" w:cs="Times New Roman"/>
                <w:sz w:val="24"/>
                <w:szCs w:val="24"/>
              </w:rPr>
              <w:t>Students complete Spelling Assessment</w:t>
            </w:r>
            <w:r w:rsidRPr="00136A8E">
              <w:rPr>
                <w:rFonts w:ascii="Times New Roman" w:hAnsi="Times New Roman" w:cs="Times New Roman"/>
                <w:b/>
                <w:sz w:val="24"/>
                <w:szCs w:val="24"/>
              </w:rPr>
              <w:t>.</w:t>
            </w:r>
          </w:p>
          <w:p w:rsidR="00EA188A" w:rsidRDefault="00EA188A" w:rsidP="00EA188A">
            <w:pPr>
              <w:rPr>
                <w:rFonts w:ascii="Times New Roman" w:hAnsi="Times New Roman" w:cs="Times New Roman"/>
                <w:b/>
                <w:sz w:val="24"/>
                <w:szCs w:val="24"/>
              </w:rPr>
            </w:pPr>
          </w:p>
          <w:p w:rsidR="00EA188A" w:rsidRDefault="00EA188A" w:rsidP="00EA188A">
            <w:pPr>
              <w:rPr>
                <w:rFonts w:ascii="Times New Roman" w:hAnsi="Times New Roman" w:cs="Times New Roman"/>
                <w:b/>
                <w:sz w:val="24"/>
                <w:szCs w:val="24"/>
              </w:rPr>
            </w:pPr>
          </w:p>
          <w:p w:rsidR="00EA188A" w:rsidRDefault="00EA188A" w:rsidP="00EA188A">
            <w:pPr>
              <w:rPr>
                <w:rFonts w:ascii="Times New Roman" w:hAnsi="Times New Roman" w:cs="Times New Roman"/>
                <w:b/>
                <w:sz w:val="24"/>
                <w:szCs w:val="24"/>
              </w:rPr>
            </w:pPr>
            <w:r>
              <w:rPr>
                <w:rFonts w:ascii="Times New Roman" w:hAnsi="Times New Roman" w:cs="Times New Roman"/>
                <w:b/>
                <w:sz w:val="24"/>
                <w:szCs w:val="24"/>
              </w:rPr>
              <w:t xml:space="preserve">Day Two - </w:t>
            </w:r>
          </w:p>
          <w:p w:rsidR="00EA188A" w:rsidRDefault="00EA188A" w:rsidP="00EA188A">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u w:val="single"/>
              </w:rPr>
              <w:t>Whole</w:t>
            </w:r>
            <w:r w:rsidRPr="00BA1564">
              <w:rPr>
                <w:rFonts w:ascii="Times New Roman" w:hAnsi="Times New Roman" w:cs="Times New Roman"/>
                <w:b/>
                <w:sz w:val="24"/>
                <w:szCs w:val="24"/>
                <w:u w:val="single"/>
              </w:rPr>
              <w:t xml:space="preserve"> Group</w:t>
            </w:r>
            <w:r>
              <w:rPr>
                <w:rFonts w:ascii="Times New Roman" w:hAnsi="Times New Roman" w:cs="Times New Roman"/>
                <w:b/>
                <w:sz w:val="24"/>
                <w:szCs w:val="24"/>
              </w:rPr>
              <w:t xml:space="preserve">: </w:t>
            </w:r>
            <w:r w:rsidR="00B75903" w:rsidRPr="001B3C76">
              <w:rPr>
                <w:rFonts w:ascii="Times New Roman" w:hAnsi="Times New Roman" w:cs="Times New Roman"/>
                <w:sz w:val="24"/>
                <w:szCs w:val="24"/>
              </w:rPr>
              <w:t>Read “Race into Space” Phonics Songs and Rhymes Chart #2</w:t>
            </w:r>
            <w:r w:rsidR="006008E1" w:rsidRPr="001B3C76">
              <w:rPr>
                <w:rFonts w:ascii="Times New Roman" w:hAnsi="Times New Roman" w:cs="Times New Roman"/>
                <w:sz w:val="24"/>
                <w:szCs w:val="24"/>
              </w:rPr>
              <w:t xml:space="preserve"> (see SF page 44C Unit One Teacher’s Edition)</w:t>
            </w:r>
            <w:r w:rsidR="00B75903" w:rsidRPr="001B3C76">
              <w:rPr>
                <w:rFonts w:ascii="Times New Roman" w:hAnsi="Times New Roman" w:cs="Times New Roman"/>
                <w:sz w:val="24"/>
                <w:szCs w:val="24"/>
              </w:rPr>
              <w:t xml:space="preserve">.  Students determine which long vowel words they can read. </w:t>
            </w:r>
            <w:r w:rsidR="006008E1" w:rsidRPr="001B3C76">
              <w:rPr>
                <w:rFonts w:ascii="Times New Roman" w:hAnsi="Times New Roman" w:cs="Times New Roman"/>
                <w:sz w:val="24"/>
                <w:szCs w:val="24"/>
              </w:rPr>
              <w:t xml:space="preserve"> </w:t>
            </w:r>
            <w:r w:rsidRPr="001B3C76">
              <w:rPr>
                <w:rFonts w:ascii="Times New Roman" w:hAnsi="Times New Roman" w:cs="Times New Roman"/>
                <w:sz w:val="24"/>
                <w:szCs w:val="24"/>
              </w:rPr>
              <w:t>Spelling Brainstorm for long vowel words. Teacher writes words in a long vowel chart on the board.</w:t>
            </w:r>
            <w:r w:rsidR="00B75903">
              <w:rPr>
                <w:rFonts w:ascii="Times New Roman" w:hAnsi="Times New Roman" w:cs="Times New Roman"/>
                <w:b/>
                <w:sz w:val="24"/>
                <w:szCs w:val="24"/>
              </w:rPr>
              <w:t xml:space="preserve">  </w:t>
            </w:r>
          </w:p>
          <w:p w:rsidR="00EA188A" w:rsidRDefault="00EA188A" w:rsidP="00EA188A">
            <w:pPr>
              <w:pStyle w:val="ListParagraph"/>
              <w:numPr>
                <w:ilvl w:val="0"/>
                <w:numId w:val="14"/>
              </w:numPr>
              <w:rPr>
                <w:rFonts w:ascii="Times New Roman" w:hAnsi="Times New Roman" w:cs="Times New Roman"/>
                <w:b/>
                <w:sz w:val="24"/>
                <w:szCs w:val="24"/>
              </w:rPr>
            </w:pPr>
            <w:r w:rsidRPr="007C5212">
              <w:rPr>
                <w:rFonts w:ascii="Times New Roman" w:hAnsi="Times New Roman" w:cs="Times New Roman"/>
                <w:b/>
                <w:sz w:val="24"/>
                <w:szCs w:val="24"/>
                <w:u w:val="single"/>
              </w:rPr>
              <w:t>Independent</w:t>
            </w:r>
            <w:r>
              <w:rPr>
                <w:rFonts w:ascii="Times New Roman" w:hAnsi="Times New Roman" w:cs="Times New Roman"/>
                <w:b/>
                <w:sz w:val="24"/>
                <w:szCs w:val="24"/>
                <w:u w:val="single"/>
              </w:rPr>
              <w:t xml:space="preserve"> or Partner</w:t>
            </w:r>
            <w:r w:rsidRPr="007C5212">
              <w:rPr>
                <w:rFonts w:ascii="Times New Roman" w:hAnsi="Times New Roman" w:cs="Times New Roman"/>
                <w:b/>
                <w:sz w:val="24"/>
                <w:szCs w:val="24"/>
                <w:u w:val="single"/>
              </w:rPr>
              <w:t xml:space="preserve"> Work</w:t>
            </w:r>
            <w:r>
              <w:rPr>
                <w:rFonts w:ascii="Times New Roman" w:hAnsi="Times New Roman" w:cs="Times New Roman"/>
                <w:b/>
                <w:sz w:val="24"/>
                <w:szCs w:val="24"/>
              </w:rPr>
              <w:t xml:space="preserve">: </w:t>
            </w:r>
            <w:r w:rsidRPr="001B3C76">
              <w:rPr>
                <w:rFonts w:ascii="Times New Roman" w:hAnsi="Times New Roman" w:cs="Times New Roman"/>
                <w:sz w:val="24"/>
                <w:szCs w:val="24"/>
              </w:rPr>
              <w:t>Teacher provides word cards with long vowel words and students sort by different vowel sounds.</w:t>
            </w:r>
          </w:p>
          <w:p w:rsidR="00EA188A" w:rsidRDefault="00EA188A" w:rsidP="00EA188A">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1B3C76">
              <w:rPr>
                <w:rFonts w:ascii="Times New Roman" w:hAnsi="Times New Roman" w:cs="Times New Roman"/>
                <w:sz w:val="24"/>
                <w:szCs w:val="24"/>
              </w:rPr>
              <w:t>Students share their</w:t>
            </w:r>
            <w:r w:rsidR="001B3C76" w:rsidRPr="001B3C76">
              <w:rPr>
                <w:rFonts w:ascii="Times New Roman" w:hAnsi="Times New Roman" w:cs="Times New Roman"/>
                <w:sz w:val="24"/>
                <w:szCs w:val="24"/>
              </w:rPr>
              <w:t xml:space="preserve"> completed</w:t>
            </w:r>
            <w:r w:rsidRPr="001B3C76">
              <w:rPr>
                <w:rFonts w:ascii="Times New Roman" w:hAnsi="Times New Roman" w:cs="Times New Roman"/>
                <w:sz w:val="24"/>
                <w:szCs w:val="24"/>
              </w:rPr>
              <w:t xml:space="preserve"> </w:t>
            </w:r>
            <w:r w:rsidR="001B3C76" w:rsidRPr="001B3C76">
              <w:rPr>
                <w:rFonts w:ascii="Times New Roman" w:hAnsi="Times New Roman" w:cs="Times New Roman"/>
                <w:sz w:val="24"/>
                <w:szCs w:val="24"/>
              </w:rPr>
              <w:t xml:space="preserve">sort </w:t>
            </w:r>
            <w:r w:rsidRPr="001B3C76">
              <w:rPr>
                <w:rFonts w:ascii="Times New Roman" w:hAnsi="Times New Roman" w:cs="Times New Roman"/>
                <w:sz w:val="24"/>
                <w:szCs w:val="24"/>
              </w:rPr>
              <w:t>charts</w:t>
            </w:r>
            <w:r>
              <w:rPr>
                <w:rFonts w:ascii="Times New Roman" w:hAnsi="Times New Roman" w:cs="Times New Roman"/>
                <w:b/>
                <w:sz w:val="24"/>
                <w:szCs w:val="24"/>
              </w:rPr>
              <w:t>.</w:t>
            </w:r>
            <w:r w:rsidR="00823236">
              <w:rPr>
                <w:rFonts w:ascii="Times New Roman" w:hAnsi="Times New Roman" w:cs="Times New Roman"/>
                <w:b/>
                <w:sz w:val="24"/>
                <w:szCs w:val="24"/>
              </w:rPr>
              <w:t xml:space="preserve">  (SL.2.1)</w:t>
            </w:r>
          </w:p>
          <w:p w:rsidR="00EA188A" w:rsidRDefault="00EA188A" w:rsidP="00EA188A">
            <w:pPr>
              <w:rPr>
                <w:rFonts w:ascii="Times New Roman" w:hAnsi="Times New Roman" w:cs="Times New Roman"/>
                <w:b/>
                <w:sz w:val="24"/>
                <w:szCs w:val="24"/>
              </w:rPr>
            </w:pPr>
          </w:p>
          <w:p w:rsidR="00EA188A" w:rsidRDefault="00EA188A" w:rsidP="00EA188A">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1B3C76" w:rsidRDefault="00EA188A" w:rsidP="001B3C76">
            <w:pPr>
              <w:pStyle w:val="ListParagraph"/>
              <w:numPr>
                <w:ilvl w:val="0"/>
                <w:numId w:val="15"/>
              </w:numPr>
              <w:rPr>
                <w:rFonts w:ascii="Times New Roman" w:hAnsi="Times New Roman" w:cs="Times New Roman"/>
                <w:sz w:val="24"/>
                <w:szCs w:val="24"/>
              </w:rPr>
            </w:pPr>
            <w:r w:rsidRPr="001B3C76">
              <w:rPr>
                <w:rFonts w:ascii="Times New Roman" w:hAnsi="Times New Roman" w:cs="Times New Roman"/>
                <w:b/>
                <w:sz w:val="24"/>
                <w:szCs w:val="24"/>
                <w:u w:val="single"/>
              </w:rPr>
              <w:t>Whole Group</w:t>
            </w:r>
            <w:r w:rsidRPr="001B3C76">
              <w:rPr>
                <w:rFonts w:ascii="Times New Roman" w:hAnsi="Times New Roman" w:cs="Times New Roman"/>
                <w:b/>
                <w:sz w:val="24"/>
                <w:szCs w:val="24"/>
              </w:rPr>
              <w:t xml:space="preserve">: </w:t>
            </w:r>
            <w:r w:rsidRPr="001B3C76">
              <w:rPr>
                <w:rFonts w:ascii="Times New Roman" w:hAnsi="Times New Roman" w:cs="Times New Roman"/>
                <w:sz w:val="24"/>
                <w:szCs w:val="24"/>
              </w:rPr>
              <w:t>Recall/review long vowel chart from previous day. Teacher reads aloud Decodable Reader #2 (Ike and Ace).  Each time a long vowel word is read, students pop up out of seat and student volunteer names long vowel word.  Te</w:t>
            </w:r>
            <w:r w:rsidR="001B3C76" w:rsidRPr="001B3C76">
              <w:rPr>
                <w:rFonts w:ascii="Times New Roman" w:hAnsi="Times New Roman" w:cs="Times New Roman"/>
                <w:sz w:val="24"/>
                <w:szCs w:val="24"/>
              </w:rPr>
              <w:t>acher writes all words on board.</w:t>
            </w:r>
          </w:p>
          <w:p w:rsidR="001B3C76" w:rsidRPr="001B3C76" w:rsidRDefault="001B3C76" w:rsidP="001B3C76">
            <w:pPr>
              <w:ind w:left="360"/>
              <w:rPr>
                <w:rFonts w:ascii="Times New Roman" w:hAnsi="Times New Roman" w:cs="Times New Roman"/>
                <w:sz w:val="24"/>
                <w:szCs w:val="24"/>
              </w:rPr>
            </w:pPr>
          </w:p>
          <w:p w:rsidR="00EA188A" w:rsidRDefault="00EA188A" w:rsidP="001B3C76">
            <w:pPr>
              <w:pStyle w:val="ListParagraph"/>
              <w:numPr>
                <w:ilvl w:val="0"/>
                <w:numId w:val="26"/>
              </w:numPr>
              <w:rPr>
                <w:rFonts w:ascii="Times New Roman" w:hAnsi="Times New Roman" w:cs="Times New Roman"/>
                <w:sz w:val="24"/>
                <w:szCs w:val="24"/>
              </w:rPr>
            </w:pPr>
            <w:r w:rsidRPr="001B3C76">
              <w:rPr>
                <w:rFonts w:ascii="Times New Roman" w:hAnsi="Times New Roman" w:cs="Times New Roman"/>
                <w:b/>
                <w:sz w:val="24"/>
                <w:szCs w:val="24"/>
                <w:u w:val="single"/>
              </w:rPr>
              <w:t>Partner Work</w:t>
            </w:r>
            <w:r w:rsidRPr="001B3C76">
              <w:rPr>
                <w:rFonts w:ascii="Times New Roman" w:hAnsi="Times New Roman" w:cs="Times New Roman"/>
                <w:b/>
                <w:sz w:val="24"/>
                <w:szCs w:val="24"/>
              </w:rPr>
              <w:t xml:space="preserve">: </w:t>
            </w:r>
            <w:r w:rsidRPr="001B3C76">
              <w:rPr>
                <w:rFonts w:ascii="Times New Roman" w:hAnsi="Times New Roman" w:cs="Times New Roman"/>
                <w:sz w:val="24"/>
                <w:szCs w:val="24"/>
              </w:rPr>
              <w:t>Students write long vowel words from story on index cards</w:t>
            </w:r>
            <w:r w:rsidRPr="001B3C76">
              <w:rPr>
                <w:rFonts w:ascii="Times New Roman" w:hAnsi="Times New Roman" w:cs="Times New Roman"/>
                <w:b/>
                <w:sz w:val="24"/>
                <w:szCs w:val="24"/>
              </w:rPr>
              <w:t xml:space="preserve"> </w:t>
            </w:r>
            <w:r w:rsidRPr="001B3C76">
              <w:rPr>
                <w:rFonts w:ascii="Times New Roman" w:hAnsi="Times New Roman" w:cs="Times New Roman"/>
                <w:sz w:val="24"/>
                <w:szCs w:val="24"/>
              </w:rPr>
              <w:t>and sort by vowel sound (Students can also sort by number of letters in the word or beginning blends/ending blends).</w:t>
            </w:r>
          </w:p>
          <w:p w:rsidR="001B3C76" w:rsidRPr="001B3C76" w:rsidRDefault="001B3C76" w:rsidP="001B3C76">
            <w:pPr>
              <w:pStyle w:val="ListParagraph"/>
              <w:numPr>
                <w:ilvl w:val="0"/>
                <w:numId w:val="26"/>
              </w:numPr>
              <w:rPr>
                <w:rFonts w:ascii="Times New Roman" w:hAnsi="Times New Roman" w:cs="Times New Roman"/>
                <w:sz w:val="24"/>
                <w:szCs w:val="24"/>
              </w:rPr>
            </w:pPr>
            <w:r>
              <w:rPr>
                <w:rFonts w:ascii="Times New Roman" w:hAnsi="Times New Roman" w:cs="Times New Roman"/>
                <w:b/>
                <w:sz w:val="24"/>
                <w:szCs w:val="24"/>
                <w:u w:val="single"/>
              </w:rPr>
              <w:t>Individual Work</w:t>
            </w:r>
            <w:r>
              <w:rPr>
                <w:rFonts w:ascii="Times New Roman" w:hAnsi="Times New Roman" w:cs="Times New Roman"/>
                <w:sz w:val="24"/>
                <w:szCs w:val="24"/>
              </w:rPr>
              <w:t>:  “keyboarding” activity.  The students will practice spelling the words using the file-folder keyboards.</w:t>
            </w:r>
          </w:p>
          <w:p w:rsidR="00EA188A" w:rsidRPr="00CC5C52" w:rsidRDefault="00EA188A" w:rsidP="00EA188A">
            <w:pPr>
              <w:pStyle w:val="ListParagraph"/>
              <w:rPr>
                <w:rFonts w:ascii="Times New Roman" w:hAnsi="Times New Roman" w:cs="Times New Roman"/>
                <w:b/>
                <w:sz w:val="24"/>
                <w:szCs w:val="24"/>
              </w:rPr>
            </w:pPr>
          </w:p>
          <w:p w:rsidR="00EA188A" w:rsidRPr="00EA188A" w:rsidRDefault="00EA188A" w:rsidP="00EA188A">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Pr="00172537" w:rsidRDefault="003F39B8" w:rsidP="003F39B8">
            <w:pPr>
              <w:jc w:val="center"/>
              <w:rPr>
                <w:rFonts w:ascii="Times New Roman" w:hAnsi="Times New Roman" w:cs="Times New Roman"/>
                <w:b/>
                <w:sz w:val="24"/>
                <w:szCs w:val="24"/>
              </w:rPr>
            </w:pPr>
            <w:r w:rsidRPr="00172537">
              <w:rPr>
                <w:rFonts w:ascii="Times New Roman" w:hAnsi="Times New Roman" w:cs="Times New Roman"/>
                <w:b/>
                <w:sz w:val="24"/>
                <w:szCs w:val="24"/>
              </w:rPr>
              <w:t>Speaking &amp; Listening</w:t>
            </w:r>
          </w:p>
          <w:p w:rsidR="00172537" w:rsidRPr="00552446" w:rsidRDefault="003F39B8" w:rsidP="00172537">
            <w:pPr>
              <w:spacing w:after="200" w:line="276" w:lineRule="auto"/>
              <w:rPr>
                <w:rFonts w:ascii="Times New Roman" w:eastAsia="Calibri" w:hAnsi="Times New Roman" w:cs="Times New Roman"/>
                <w:b/>
                <w:sz w:val="24"/>
                <w:szCs w:val="24"/>
              </w:rPr>
            </w:pPr>
            <w:r w:rsidRPr="00172537">
              <w:rPr>
                <w:rFonts w:ascii="Times New Roman" w:hAnsi="Times New Roman" w:cs="Times New Roman"/>
                <w:b/>
                <w:sz w:val="24"/>
                <w:szCs w:val="24"/>
              </w:rPr>
              <w:t>Standards:</w:t>
            </w:r>
            <w:r w:rsidR="00172537" w:rsidRPr="00172537">
              <w:rPr>
                <w:rFonts w:ascii="Times New Roman" w:hAnsi="Times New Roman" w:cs="Times New Roman"/>
                <w:b/>
                <w:sz w:val="24"/>
                <w:szCs w:val="24"/>
              </w:rPr>
              <w:t xml:space="preserve"> SL.2.1.</w:t>
            </w:r>
            <w:r w:rsidR="00172537" w:rsidRPr="00172537">
              <w:rPr>
                <w:rFonts w:ascii="Times New Roman" w:hAnsi="Times New Roman" w:cs="Times New Roman"/>
                <w:sz w:val="24"/>
                <w:szCs w:val="24"/>
              </w:rPr>
              <w:t xml:space="preserve"> </w:t>
            </w:r>
            <w:r w:rsidR="00172537" w:rsidRPr="00552446">
              <w:rPr>
                <w:rFonts w:ascii="Times New Roman" w:hAnsi="Times New Roman" w:cs="Times New Roman"/>
                <w:b/>
                <w:sz w:val="24"/>
                <w:szCs w:val="24"/>
              </w:rPr>
              <w:t xml:space="preserve">Participate in collaborative conversations with diverse partners about </w:t>
            </w:r>
            <w:r w:rsidR="00172537" w:rsidRPr="00552446">
              <w:rPr>
                <w:rFonts w:ascii="Times New Roman" w:hAnsi="Times New Roman" w:cs="Times New Roman"/>
                <w:b/>
                <w:i/>
                <w:iCs/>
                <w:sz w:val="24"/>
                <w:szCs w:val="24"/>
              </w:rPr>
              <w:t>grade 2 topics and texts</w:t>
            </w:r>
            <w:r w:rsidR="00172537" w:rsidRPr="00552446">
              <w:rPr>
                <w:rFonts w:ascii="Times New Roman" w:hAnsi="Times New Roman" w:cs="Times New Roman"/>
                <w:b/>
                <w:sz w:val="24"/>
                <w:szCs w:val="24"/>
              </w:rPr>
              <w:t xml:space="preserve"> with peers and adults in small and larger groups. </w:t>
            </w:r>
          </w:p>
          <w:p w:rsidR="00172537" w:rsidRPr="00552446" w:rsidRDefault="00172537" w:rsidP="00172537">
            <w:pPr>
              <w:numPr>
                <w:ilvl w:val="0"/>
                <w:numId w:val="3"/>
              </w:numPr>
              <w:shd w:val="clear" w:color="auto" w:fill="FFFFFF"/>
              <w:spacing w:after="150" w:line="240" w:lineRule="atLeast"/>
              <w:contextualSpacing/>
              <w:rPr>
                <w:rFonts w:ascii="Times New Roman" w:hAnsi="Times New Roman" w:cs="Times New Roman"/>
                <w:b/>
                <w:sz w:val="24"/>
                <w:szCs w:val="24"/>
              </w:rPr>
            </w:pPr>
            <w:r w:rsidRPr="00552446">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172537" w:rsidRPr="00552446" w:rsidRDefault="00172537" w:rsidP="00172537">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552446">
              <w:rPr>
                <w:rFonts w:ascii="Times New Roman" w:hAnsi="Times New Roman" w:cs="Times New Roman"/>
                <w:b/>
                <w:sz w:val="24"/>
                <w:szCs w:val="24"/>
              </w:rPr>
              <w:lastRenderedPageBreak/>
              <w:t>Build on others’ talk in conversations by linking their comments to the remarks of others.</w:t>
            </w:r>
          </w:p>
          <w:p w:rsidR="002166F0" w:rsidRDefault="002166F0" w:rsidP="003F39B8">
            <w:pPr>
              <w:rPr>
                <w:rFonts w:ascii="Times New Roman" w:hAnsi="Times New Roman" w:cs="Times New Roman"/>
                <w:b/>
                <w:sz w:val="24"/>
                <w:szCs w:val="24"/>
              </w:rPr>
            </w:pPr>
          </w:p>
          <w:p w:rsidR="003F39B8" w:rsidRDefault="002166F0" w:rsidP="003F39B8">
            <w:pPr>
              <w:rPr>
                <w:rFonts w:ascii="Times New Roman" w:hAnsi="Times New Roman" w:cs="Times New Roman"/>
                <w:b/>
                <w:sz w:val="24"/>
                <w:szCs w:val="24"/>
              </w:rPr>
            </w:pPr>
            <w:r>
              <w:rPr>
                <w:rFonts w:ascii="Times New Roman" w:hAnsi="Times New Roman" w:cs="Times New Roman"/>
                <w:b/>
                <w:sz w:val="24"/>
                <w:szCs w:val="24"/>
              </w:rPr>
              <w:t>I can statements:</w:t>
            </w:r>
          </w:p>
          <w:p w:rsidR="002166F0" w:rsidRPr="002166F0" w:rsidRDefault="002166F0" w:rsidP="002166F0">
            <w:pPr>
              <w:pStyle w:val="ListParagraph"/>
              <w:numPr>
                <w:ilvl w:val="0"/>
                <w:numId w:val="27"/>
              </w:numPr>
              <w:rPr>
                <w:rFonts w:ascii="Times New Roman" w:hAnsi="Times New Roman" w:cs="Times New Roman"/>
                <w:b/>
                <w:sz w:val="24"/>
                <w:szCs w:val="24"/>
              </w:rPr>
            </w:pPr>
            <w:r w:rsidRPr="002166F0">
              <w:rPr>
                <w:rFonts w:ascii="Times New Roman" w:hAnsi="Times New Roman" w:cs="Times New Roman"/>
                <w:b/>
                <w:sz w:val="24"/>
                <w:szCs w:val="24"/>
              </w:rPr>
              <w:t>I can discuss text in small and large groups.</w:t>
            </w:r>
          </w:p>
          <w:p w:rsidR="002166F0" w:rsidRPr="002166F0" w:rsidRDefault="002166F0" w:rsidP="002166F0">
            <w:pPr>
              <w:pStyle w:val="ListParagraph"/>
              <w:numPr>
                <w:ilvl w:val="0"/>
                <w:numId w:val="27"/>
              </w:numPr>
              <w:rPr>
                <w:rFonts w:ascii="Times New Roman" w:hAnsi="Times New Roman" w:cs="Times New Roman"/>
                <w:b/>
                <w:sz w:val="24"/>
                <w:szCs w:val="24"/>
              </w:rPr>
            </w:pPr>
            <w:bookmarkStart w:id="5" w:name="_GoBack"/>
            <w:bookmarkEnd w:id="5"/>
            <w:r w:rsidRPr="002166F0">
              <w:rPr>
                <w:rFonts w:ascii="Times New Roman" w:hAnsi="Times New Roman" w:cs="Times New Roman"/>
                <w:b/>
                <w:sz w:val="24"/>
                <w:szCs w:val="24"/>
              </w:rPr>
              <w:t>I can ask for clarification or further explanation if needed.</w:t>
            </w:r>
          </w:p>
          <w:p w:rsidR="002166F0" w:rsidRDefault="002166F0" w:rsidP="003F39B8">
            <w:pPr>
              <w:rPr>
                <w:rFonts w:ascii="Times New Roman" w:hAnsi="Times New Roman" w:cs="Times New Roman"/>
                <w:b/>
                <w:sz w:val="24"/>
                <w:szCs w:val="24"/>
              </w:rPr>
            </w:pPr>
          </w:p>
          <w:p w:rsidR="00FE7398" w:rsidRDefault="008912A6" w:rsidP="003F39B8">
            <w:pPr>
              <w:rPr>
                <w:rFonts w:ascii="Times New Roman" w:hAnsi="Times New Roman" w:cs="Times New Roman"/>
                <w:b/>
                <w:sz w:val="24"/>
                <w:szCs w:val="24"/>
              </w:rPr>
            </w:pPr>
            <w:r>
              <w:rPr>
                <w:rFonts w:ascii="Times New Roman" w:hAnsi="Times New Roman" w:cs="Times New Roman"/>
                <w:b/>
                <w:sz w:val="24"/>
                <w:szCs w:val="24"/>
              </w:rPr>
              <w:t>See Reading and Writing plans where students are collaborating with each other and participating in</w:t>
            </w:r>
            <w:r w:rsidR="00823236">
              <w:rPr>
                <w:rFonts w:ascii="Times New Roman" w:hAnsi="Times New Roman" w:cs="Times New Roman"/>
                <w:b/>
                <w:sz w:val="24"/>
                <w:szCs w:val="24"/>
              </w:rPr>
              <w:t xml:space="preserve"> class</w:t>
            </w:r>
            <w:r>
              <w:rPr>
                <w:rFonts w:ascii="Times New Roman" w:hAnsi="Times New Roman" w:cs="Times New Roman"/>
                <w:b/>
                <w:sz w:val="24"/>
                <w:szCs w:val="24"/>
              </w:rPr>
              <w:t xml:space="preserve"> presentations</w:t>
            </w:r>
            <w:r w:rsidR="00823236">
              <w:rPr>
                <w:rFonts w:ascii="Times New Roman" w:hAnsi="Times New Roman" w:cs="Times New Roman"/>
                <w:b/>
                <w:sz w:val="24"/>
                <w:szCs w:val="24"/>
              </w:rPr>
              <w:t>.</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F029FD" w:rsidRPr="00F209DB" w:rsidRDefault="00F029FD" w:rsidP="00F029FD">
            <w:pPr>
              <w:pStyle w:val="ListParagraph"/>
              <w:numPr>
                <w:ilvl w:val="0"/>
                <w:numId w:val="23"/>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independent work; participation in discussions; review of </w:t>
            </w:r>
            <w:r w:rsidR="00B06D1E">
              <w:rPr>
                <w:rFonts w:ascii="Times New Roman" w:hAnsi="Times New Roman" w:cs="Times New Roman"/>
                <w:b/>
                <w:sz w:val="24"/>
                <w:szCs w:val="24"/>
              </w:rPr>
              <w:t>t-charts</w:t>
            </w:r>
            <w:r w:rsidRPr="00F209DB">
              <w:rPr>
                <w:rFonts w:ascii="Times New Roman" w:hAnsi="Times New Roman" w:cs="Times New Roman"/>
                <w:b/>
                <w:sz w:val="24"/>
                <w:szCs w:val="24"/>
              </w:rPr>
              <w:t xml:space="preserve">; sharing </w:t>
            </w:r>
            <w:r w:rsidR="00B06D1E">
              <w:rPr>
                <w:rFonts w:ascii="Times New Roman" w:hAnsi="Times New Roman" w:cs="Times New Roman"/>
                <w:b/>
                <w:sz w:val="24"/>
                <w:szCs w:val="24"/>
              </w:rPr>
              <w:t>completed sentence opinion activity</w:t>
            </w:r>
            <w:r w:rsidRPr="00F209DB">
              <w:rPr>
                <w:rFonts w:ascii="Times New Roman" w:hAnsi="Times New Roman" w:cs="Times New Roman"/>
                <w:b/>
                <w:sz w:val="24"/>
                <w:szCs w:val="24"/>
              </w:rPr>
              <w:t>.</w:t>
            </w:r>
            <w:r>
              <w:rPr>
                <w:rFonts w:ascii="Times New Roman" w:hAnsi="Times New Roman" w:cs="Times New Roman"/>
                <w:b/>
                <w:sz w:val="24"/>
                <w:szCs w:val="24"/>
              </w:rPr>
              <w:br/>
            </w:r>
          </w:p>
          <w:p w:rsidR="006F794C" w:rsidRPr="00F029FD" w:rsidRDefault="00F029FD" w:rsidP="00F029FD">
            <w:pPr>
              <w:pStyle w:val="ListParagraph"/>
              <w:numPr>
                <w:ilvl w:val="0"/>
                <w:numId w:val="23"/>
              </w:numPr>
              <w:rPr>
                <w:rFonts w:ascii="Times New Roman" w:hAnsi="Times New Roman" w:cs="Times New Roman"/>
                <w:b/>
                <w:sz w:val="24"/>
                <w:szCs w:val="24"/>
              </w:rPr>
            </w:pPr>
            <w:r w:rsidRPr="00F029FD">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7A06EA" w:rsidRDefault="000227F4" w:rsidP="007A06EA">
            <w:pPr>
              <w:rPr>
                <w:rFonts w:ascii="Times New Roman" w:hAnsi="Times New Roman" w:cs="Times New Roman"/>
                <w:b/>
                <w:sz w:val="24"/>
                <w:szCs w:val="24"/>
              </w:rPr>
            </w:pPr>
            <w:r>
              <w:rPr>
                <w:rFonts w:ascii="Times New Roman" w:hAnsi="Times New Roman" w:cs="Times New Roman"/>
                <w:b/>
                <w:sz w:val="24"/>
                <w:szCs w:val="24"/>
              </w:rPr>
              <w:t>Students can add another column to the t-chart explaining how he/she would have responded to the event or challenge and why.</w:t>
            </w:r>
          </w:p>
          <w:p w:rsidR="0007242D" w:rsidRDefault="0007242D" w:rsidP="008C13D7">
            <w:pPr>
              <w:jc w:val="center"/>
              <w:rPr>
                <w:rFonts w:ascii="Times New Roman" w:hAnsi="Times New Roman" w:cs="Times New Roman"/>
                <w:b/>
                <w:sz w:val="24"/>
                <w:szCs w:val="24"/>
              </w:rPr>
            </w:pPr>
          </w:p>
          <w:p w:rsidR="007A06EA" w:rsidRDefault="007A06EA"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1B13D6" w:rsidP="00F029FD">
            <w:pPr>
              <w:rPr>
                <w:rFonts w:ascii="Times New Roman" w:hAnsi="Times New Roman" w:cs="Times New Roman"/>
                <w:b/>
                <w:sz w:val="24"/>
                <w:szCs w:val="24"/>
              </w:rPr>
            </w:pPr>
            <w:r>
              <w:rPr>
                <w:rFonts w:ascii="Times New Roman" w:hAnsi="Times New Roman" w:cs="Times New Roman"/>
                <w:b/>
                <w:sz w:val="24"/>
                <w:szCs w:val="24"/>
              </w:rPr>
              <w:t xml:space="preserve">Students can create “I like” statements </w:t>
            </w:r>
            <w:r w:rsidR="00F029FD">
              <w:rPr>
                <w:rFonts w:ascii="Times New Roman" w:hAnsi="Times New Roman" w:cs="Times New Roman"/>
                <w:b/>
                <w:sz w:val="24"/>
                <w:szCs w:val="24"/>
              </w:rPr>
              <w:t>when completing the activity explaining</w:t>
            </w:r>
            <w:r>
              <w:rPr>
                <w:rFonts w:ascii="Times New Roman" w:hAnsi="Times New Roman" w:cs="Times New Roman"/>
                <w:b/>
                <w:sz w:val="24"/>
                <w:szCs w:val="24"/>
              </w:rPr>
              <w:t xml:space="preserve"> which character they can relate to.</w:t>
            </w:r>
          </w:p>
        </w:tc>
        <w:tc>
          <w:tcPr>
            <w:tcW w:w="3672" w:type="dxa"/>
            <w:shd w:val="clear" w:color="auto" w:fill="FFFFFF" w:themeFill="background1"/>
          </w:tcPr>
          <w:p w:rsidR="0007242D" w:rsidRDefault="000227F4" w:rsidP="000227F4">
            <w:pPr>
              <w:rPr>
                <w:rFonts w:ascii="Times New Roman" w:hAnsi="Times New Roman" w:cs="Times New Roman"/>
                <w:b/>
                <w:sz w:val="24"/>
                <w:szCs w:val="24"/>
              </w:rPr>
            </w:pPr>
            <w:r>
              <w:rPr>
                <w:rFonts w:ascii="Times New Roman" w:hAnsi="Times New Roman" w:cs="Times New Roman"/>
                <w:b/>
                <w:sz w:val="24"/>
                <w:szCs w:val="24"/>
              </w:rPr>
              <w:t>Students can illustrate information when unable to create complete sentences.</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B06D1E" w:rsidRDefault="00B06D1E" w:rsidP="00B06D1E">
            <w:pPr>
              <w:pStyle w:val="ListParagraph"/>
              <w:numPr>
                <w:ilvl w:val="0"/>
                <w:numId w:val="24"/>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B06D1E" w:rsidRDefault="00B06D1E"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3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46E" w:rsidRDefault="00D0046E" w:rsidP="00D7779B">
      <w:pPr>
        <w:spacing w:after="0" w:line="240" w:lineRule="auto"/>
      </w:pPr>
      <w:r>
        <w:separator/>
      </w:r>
    </w:p>
  </w:endnote>
  <w:endnote w:type="continuationSeparator" w:id="0">
    <w:p w:rsidR="00D0046E" w:rsidRDefault="00D0046E"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46E" w:rsidRDefault="00D0046E" w:rsidP="00D7779B">
      <w:pPr>
        <w:spacing w:after="0" w:line="240" w:lineRule="auto"/>
      </w:pPr>
      <w:r>
        <w:separator/>
      </w:r>
    </w:p>
  </w:footnote>
  <w:footnote w:type="continuationSeparator" w:id="0">
    <w:p w:rsidR="00D0046E" w:rsidRDefault="00D0046E"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D233D"/>
    <w:multiLevelType w:val="hybridMultilevel"/>
    <w:tmpl w:val="AFD4C7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B35F8"/>
    <w:multiLevelType w:val="hybridMultilevel"/>
    <w:tmpl w:val="307418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1B6C03"/>
    <w:multiLevelType w:val="hybridMultilevel"/>
    <w:tmpl w:val="55A4F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4E29F6"/>
    <w:multiLevelType w:val="hybridMultilevel"/>
    <w:tmpl w:val="5F4AF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5">
    <w:nsid w:val="166604A8"/>
    <w:multiLevelType w:val="hybridMultilevel"/>
    <w:tmpl w:val="7D627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7273A5"/>
    <w:multiLevelType w:val="hybridMultilevel"/>
    <w:tmpl w:val="A10A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113A93"/>
    <w:multiLevelType w:val="hybridMultilevel"/>
    <w:tmpl w:val="0456C1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8555B4"/>
    <w:multiLevelType w:val="hybridMultilevel"/>
    <w:tmpl w:val="61EC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316F27"/>
    <w:multiLevelType w:val="hybridMultilevel"/>
    <w:tmpl w:val="19261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484AAC"/>
    <w:multiLevelType w:val="hybridMultilevel"/>
    <w:tmpl w:val="E4DC877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EF20408"/>
    <w:multiLevelType w:val="hybridMultilevel"/>
    <w:tmpl w:val="2820DB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CD4274"/>
    <w:multiLevelType w:val="hybridMultilevel"/>
    <w:tmpl w:val="E730A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7F137A"/>
    <w:multiLevelType w:val="hybridMultilevel"/>
    <w:tmpl w:val="ADC83C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70112DF"/>
    <w:multiLevelType w:val="hybridMultilevel"/>
    <w:tmpl w:val="584A7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AD553A"/>
    <w:multiLevelType w:val="hybridMultilevel"/>
    <w:tmpl w:val="6562FF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B2323F0"/>
    <w:multiLevelType w:val="hybridMultilevel"/>
    <w:tmpl w:val="FE2C6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1EA1939"/>
    <w:multiLevelType w:val="hybridMultilevel"/>
    <w:tmpl w:val="60E0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1845BA"/>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FD0A40"/>
    <w:multiLevelType w:val="hybridMultilevel"/>
    <w:tmpl w:val="516AB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DE070C"/>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77CE63C6"/>
    <w:multiLevelType w:val="hybridMultilevel"/>
    <w:tmpl w:val="36F603C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E87360"/>
    <w:multiLevelType w:val="hybridMultilevel"/>
    <w:tmpl w:val="F91A031C"/>
    <w:lvl w:ilvl="0" w:tplc="D8C4619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FAD57B9"/>
    <w:multiLevelType w:val="hybridMultilevel"/>
    <w:tmpl w:val="2B8E3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5"/>
  </w:num>
  <w:num w:numId="3">
    <w:abstractNumId w:val="22"/>
  </w:num>
  <w:num w:numId="4">
    <w:abstractNumId w:val="18"/>
  </w:num>
  <w:num w:numId="5">
    <w:abstractNumId w:val="7"/>
  </w:num>
  <w:num w:numId="6">
    <w:abstractNumId w:val="17"/>
  </w:num>
  <w:num w:numId="7">
    <w:abstractNumId w:val="14"/>
  </w:num>
  <w:num w:numId="8">
    <w:abstractNumId w:val="16"/>
  </w:num>
  <w:num w:numId="9">
    <w:abstractNumId w:val="5"/>
  </w:num>
  <w:num w:numId="10">
    <w:abstractNumId w:val="23"/>
  </w:num>
  <w:num w:numId="11">
    <w:abstractNumId w:val="4"/>
  </w:num>
  <w:num w:numId="12">
    <w:abstractNumId w:val="10"/>
  </w:num>
  <w:num w:numId="13">
    <w:abstractNumId w:val="25"/>
  </w:num>
  <w:num w:numId="14">
    <w:abstractNumId w:val="20"/>
  </w:num>
  <w:num w:numId="15">
    <w:abstractNumId w:val="0"/>
  </w:num>
  <w:num w:numId="16">
    <w:abstractNumId w:val="3"/>
  </w:num>
  <w:num w:numId="17">
    <w:abstractNumId w:val="12"/>
  </w:num>
  <w:num w:numId="18">
    <w:abstractNumId w:val="1"/>
  </w:num>
  <w:num w:numId="19">
    <w:abstractNumId w:val="6"/>
  </w:num>
  <w:num w:numId="20">
    <w:abstractNumId w:val="11"/>
  </w:num>
  <w:num w:numId="21">
    <w:abstractNumId w:val="13"/>
  </w:num>
  <w:num w:numId="22">
    <w:abstractNumId w:val="26"/>
  </w:num>
  <w:num w:numId="23">
    <w:abstractNumId w:val="19"/>
  </w:num>
  <w:num w:numId="24">
    <w:abstractNumId w:val="9"/>
  </w:num>
  <w:num w:numId="25">
    <w:abstractNumId w:val="8"/>
  </w:num>
  <w:num w:numId="26">
    <w:abstractNumId w:val="24"/>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27F4"/>
    <w:rsid w:val="000320B5"/>
    <w:rsid w:val="0007242D"/>
    <w:rsid w:val="00136A8E"/>
    <w:rsid w:val="00172537"/>
    <w:rsid w:val="001739D9"/>
    <w:rsid w:val="001930AA"/>
    <w:rsid w:val="001B13D6"/>
    <w:rsid w:val="001B3C76"/>
    <w:rsid w:val="002166F0"/>
    <w:rsid w:val="00224A5F"/>
    <w:rsid w:val="00246AC0"/>
    <w:rsid w:val="0028190D"/>
    <w:rsid w:val="002B14D3"/>
    <w:rsid w:val="003B6795"/>
    <w:rsid w:val="003D7D31"/>
    <w:rsid w:val="003F39B8"/>
    <w:rsid w:val="004116A2"/>
    <w:rsid w:val="004157C2"/>
    <w:rsid w:val="004314CE"/>
    <w:rsid w:val="00444625"/>
    <w:rsid w:val="00466AA6"/>
    <w:rsid w:val="004B658C"/>
    <w:rsid w:val="0051657B"/>
    <w:rsid w:val="00552446"/>
    <w:rsid w:val="00570FB8"/>
    <w:rsid w:val="005C4CBE"/>
    <w:rsid w:val="006008E1"/>
    <w:rsid w:val="00643719"/>
    <w:rsid w:val="00645D6A"/>
    <w:rsid w:val="00657323"/>
    <w:rsid w:val="00670123"/>
    <w:rsid w:val="006A0ACD"/>
    <w:rsid w:val="006F794C"/>
    <w:rsid w:val="007A06EA"/>
    <w:rsid w:val="007B1F27"/>
    <w:rsid w:val="007B59DA"/>
    <w:rsid w:val="00823236"/>
    <w:rsid w:val="008912A6"/>
    <w:rsid w:val="008C13D7"/>
    <w:rsid w:val="00935AE8"/>
    <w:rsid w:val="009A2070"/>
    <w:rsid w:val="009B085C"/>
    <w:rsid w:val="009B279E"/>
    <w:rsid w:val="009B2FB4"/>
    <w:rsid w:val="009E3DFF"/>
    <w:rsid w:val="00A23A17"/>
    <w:rsid w:val="00A90A8F"/>
    <w:rsid w:val="00B06D1E"/>
    <w:rsid w:val="00B444DA"/>
    <w:rsid w:val="00B75903"/>
    <w:rsid w:val="00C56801"/>
    <w:rsid w:val="00C92D93"/>
    <w:rsid w:val="00CB61ED"/>
    <w:rsid w:val="00CD5617"/>
    <w:rsid w:val="00D0046E"/>
    <w:rsid w:val="00D7779B"/>
    <w:rsid w:val="00D8012C"/>
    <w:rsid w:val="00D801CF"/>
    <w:rsid w:val="00D91DBC"/>
    <w:rsid w:val="00D94866"/>
    <w:rsid w:val="00DD6FE2"/>
    <w:rsid w:val="00E4548C"/>
    <w:rsid w:val="00E65456"/>
    <w:rsid w:val="00EA188A"/>
    <w:rsid w:val="00EA775E"/>
    <w:rsid w:val="00EC56CB"/>
    <w:rsid w:val="00EF4BCA"/>
    <w:rsid w:val="00EF58F6"/>
    <w:rsid w:val="00F029FD"/>
    <w:rsid w:val="00F143F8"/>
    <w:rsid w:val="00F9051F"/>
    <w:rsid w:val="00F93D28"/>
    <w:rsid w:val="00FC5BCA"/>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C568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C568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969609">
      <w:bodyDiv w:val="1"/>
      <w:marLeft w:val="0"/>
      <w:marRight w:val="0"/>
      <w:marTop w:val="0"/>
      <w:marBottom w:val="0"/>
      <w:divBdr>
        <w:top w:val="none" w:sz="0" w:space="0" w:color="auto"/>
        <w:left w:val="none" w:sz="0" w:space="0" w:color="auto"/>
        <w:bottom w:val="none" w:sz="0" w:space="0" w:color="auto"/>
        <w:right w:val="none" w:sz="0" w:space="0" w:color="auto"/>
      </w:divBdr>
    </w:div>
    <w:div w:id="156580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2.bin"/><Relationship Id="rId26" Type="http://schemas.openxmlformats.org/officeDocument/2006/relationships/package" Target="embeddings/Microsoft_Word_Document3.docx"/><Relationship Id="rId3" Type="http://schemas.openxmlformats.org/officeDocument/2006/relationships/customXml" Target="../customXml/item3.xml"/><Relationship Id="rId21" Type="http://schemas.openxmlformats.org/officeDocument/2006/relationships/image" Target="media/image6.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Microsoft_Word_97_-_2003_Document1.doc"/><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hyperlink" Target="http://classroom.jc-schools.net/waltkek/Second4.html"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24" Type="http://schemas.openxmlformats.org/officeDocument/2006/relationships/package" Target="embeddings/Microsoft_Word_Document2.docx"/><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Word_Document4.docx"/><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hyperlink" Target="http://classroom.jc-schools.net/waltkek/Second4.html"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package" Target="embeddings/Microsoft_Word_Document1.docx"/><Relationship Id="rId22" Type="http://schemas.openxmlformats.org/officeDocument/2006/relationships/oleObject" Target="embeddings/oleObject4.bin"/><Relationship Id="rId27" Type="http://schemas.openxmlformats.org/officeDocument/2006/relationships/image" Target="media/image9.emf"/><Relationship Id="rId30" Type="http://schemas.openxmlformats.org/officeDocument/2006/relationships/hyperlink" Target="http://typingforchildren.com/keyboard-templa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 ds:uri="http://purl.org/dc/term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1354</Words>
  <Characters>7720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Megan P Bartsch</cp:lastModifiedBy>
  <cp:revision>2</cp:revision>
  <cp:lastPrinted>2012-05-01T14:47:00Z</cp:lastPrinted>
  <dcterms:created xsi:type="dcterms:W3CDTF">2012-06-28T16:51:00Z</dcterms:created>
  <dcterms:modified xsi:type="dcterms:W3CDTF">2012-06-28T16:51:00Z</dcterms:modified>
</cp:coreProperties>
</file>